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C9CC" w14:textId="77777777" w:rsidR="00805B17" w:rsidRDefault="00805B17">
      <w:pPr>
        <w:rPr>
          <w:rFonts w:ascii="Arial" w:hAnsi="Arial" w:cs="Arial"/>
          <w:u w:val="single"/>
        </w:rPr>
      </w:pPr>
    </w:p>
    <w:p w14:paraId="205A8103" w14:textId="77777777" w:rsidR="00805B17" w:rsidRDefault="00805B17">
      <w:pPr>
        <w:rPr>
          <w:rFonts w:ascii="Arial" w:hAnsi="Arial" w:cs="Arial"/>
          <w:u w:val="single"/>
        </w:rPr>
      </w:pPr>
    </w:p>
    <w:p w14:paraId="4B1414A6" w14:textId="77777777" w:rsidR="00805B17" w:rsidRDefault="00805B17" w:rsidP="00805B17">
      <w:pPr>
        <w:jc w:val="center"/>
        <w:rPr>
          <w:rFonts w:ascii="Arial" w:hAnsi="Arial" w:cs="Arial"/>
          <w:u w:val="single"/>
        </w:rPr>
      </w:pPr>
      <w:r>
        <w:rPr>
          <w:rFonts w:ascii="Arial" w:hAnsi="Arial" w:cs="Arial"/>
          <w:noProof/>
          <w:u w:val="single"/>
          <w:lang w:eastAsia="en-GB"/>
        </w:rPr>
        <w:drawing>
          <wp:inline distT="0" distB="0" distL="0" distR="0" wp14:anchorId="27879385" wp14:editId="6B57C5EA">
            <wp:extent cx="2990850" cy="30423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5177" cy="3046758"/>
                    </a:xfrm>
                    <a:prstGeom prst="rect">
                      <a:avLst/>
                    </a:prstGeom>
                    <a:noFill/>
                  </pic:spPr>
                </pic:pic>
              </a:graphicData>
            </a:graphic>
          </wp:inline>
        </w:drawing>
      </w:r>
    </w:p>
    <w:p w14:paraId="5C6905DC" w14:textId="77777777" w:rsidR="00805B17" w:rsidRDefault="00805B17">
      <w:pPr>
        <w:rPr>
          <w:rFonts w:ascii="Arial" w:hAnsi="Arial" w:cs="Arial"/>
          <w:u w:val="single"/>
        </w:rPr>
      </w:pPr>
    </w:p>
    <w:p w14:paraId="4412B5CB" w14:textId="77777777" w:rsidR="00805B17" w:rsidRDefault="00805B17">
      <w:pPr>
        <w:rPr>
          <w:rFonts w:ascii="Arial" w:hAnsi="Arial" w:cs="Arial"/>
          <w:u w:val="single"/>
        </w:rPr>
      </w:pPr>
    </w:p>
    <w:p w14:paraId="1CD503AA" w14:textId="3CD4CAE9" w:rsidR="00805B17" w:rsidRDefault="00805B17" w:rsidP="00805B17">
      <w:pPr>
        <w:jc w:val="center"/>
        <w:rPr>
          <w:rFonts w:ascii="Arial" w:hAnsi="Arial" w:cs="Arial"/>
          <w:b/>
          <w:sz w:val="36"/>
          <w:szCs w:val="36"/>
        </w:rPr>
      </w:pPr>
      <w:r>
        <w:rPr>
          <w:rFonts w:ascii="Arial" w:hAnsi="Arial" w:cs="Arial"/>
          <w:b/>
          <w:sz w:val="72"/>
          <w:szCs w:val="72"/>
        </w:rPr>
        <w:t>CCTV Policy</w:t>
      </w:r>
    </w:p>
    <w:p w14:paraId="4A790E35" w14:textId="2122DE9F" w:rsidR="00EB528D" w:rsidRDefault="00EB528D" w:rsidP="00805B17">
      <w:pPr>
        <w:jc w:val="center"/>
        <w:rPr>
          <w:rFonts w:ascii="Arial" w:hAnsi="Arial" w:cs="Arial"/>
          <w:b/>
          <w:sz w:val="36"/>
          <w:szCs w:val="36"/>
        </w:rPr>
      </w:pPr>
    </w:p>
    <w:p w14:paraId="51C34BA8" w14:textId="232E8FB3" w:rsidR="00EB528D" w:rsidRPr="00EB528D" w:rsidRDefault="00EB528D" w:rsidP="00805B17">
      <w:pPr>
        <w:jc w:val="center"/>
        <w:rPr>
          <w:rFonts w:ascii="Arial" w:hAnsi="Arial" w:cs="Arial"/>
          <w:b/>
          <w:sz w:val="36"/>
          <w:szCs w:val="36"/>
        </w:rPr>
      </w:pPr>
      <w:r>
        <w:rPr>
          <w:rFonts w:ascii="Arial" w:hAnsi="Arial" w:cs="Arial"/>
          <w:b/>
          <w:sz w:val="36"/>
          <w:szCs w:val="36"/>
        </w:rPr>
        <w:t>May 2019</w:t>
      </w:r>
    </w:p>
    <w:p w14:paraId="32FA5F35" w14:textId="77777777" w:rsidR="00805B17" w:rsidRDefault="00805B17">
      <w:pPr>
        <w:rPr>
          <w:rFonts w:ascii="Arial" w:hAnsi="Arial" w:cs="Arial"/>
          <w:u w:val="single"/>
        </w:rPr>
      </w:pPr>
    </w:p>
    <w:p w14:paraId="4A2354E9" w14:textId="77777777" w:rsidR="00805B17" w:rsidRDefault="00805B17">
      <w:pPr>
        <w:rPr>
          <w:rFonts w:ascii="Arial" w:hAnsi="Arial" w:cs="Arial"/>
          <w:u w:val="single"/>
        </w:rPr>
      </w:pPr>
    </w:p>
    <w:p w14:paraId="487D549F" w14:textId="77777777" w:rsidR="00805B17" w:rsidRDefault="00805B17">
      <w:pPr>
        <w:rPr>
          <w:rFonts w:ascii="Arial" w:hAnsi="Arial" w:cs="Arial"/>
          <w:u w:val="single"/>
        </w:rPr>
      </w:pPr>
    </w:p>
    <w:p w14:paraId="28867BC0" w14:textId="77777777" w:rsidR="00B052CB" w:rsidRDefault="00B052CB">
      <w:pPr>
        <w:rPr>
          <w:rFonts w:ascii="Arial" w:hAnsi="Arial" w:cs="Arial"/>
        </w:rPr>
      </w:pPr>
      <w:r>
        <w:rPr>
          <w:rFonts w:ascii="Arial" w:hAnsi="Arial" w:cs="Arial"/>
        </w:rPr>
        <w:br w:type="page"/>
      </w:r>
    </w:p>
    <w:p w14:paraId="66817560" w14:textId="2150818B" w:rsidR="00FC01DE" w:rsidRDefault="004564EF" w:rsidP="00B1245F">
      <w:pPr>
        <w:jc w:val="both"/>
        <w:rPr>
          <w:rFonts w:ascii="Arial" w:hAnsi="Arial" w:cs="Arial"/>
        </w:rPr>
      </w:pPr>
      <w:bookmarkStart w:id="0" w:name="_GoBack"/>
      <w:bookmarkEnd w:id="0"/>
      <w:r>
        <w:rPr>
          <w:rFonts w:ascii="Arial" w:hAnsi="Arial" w:cs="Arial"/>
        </w:rPr>
        <w:lastRenderedPageBreak/>
        <w:t xml:space="preserve">The </w:t>
      </w:r>
      <w:r w:rsidR="00684193">
        <w:rPr>
          <w:rFonts w:ascii="Arial" w:hAnsi="Arial" w:cs="Arial"/>
        </w:rPr>
        <w:t xml:space="preserve">use </w:t>
      </w:r>
      <w:r w:rsidR="00E11EDB">
        <w:rPr>
          <w:rFonts w:ascii="Arial" w:hAnsi="Arial" w:cs="Arial"/>
        </w:rPr>
        <w:t xml:space="preserve">of CCTV at </w:t>
      </w:r>
      <w:r w:rsidR="00197116">
        <w:rPr>
          <w:rFonts w:ascii="Arial" w:hAnsi="Arial" w:cs="Arial"/>
        </w:rPr>
        <w:t xml:space="preserve">the </w:t>
      </w:r>
      <w:r w:rsidR="00316967">
        <w:rPr>
          <w:rFonts w:ascii="Arial" w:hAnsi="Arial" w:cs="Arial"/>
        </w:rPr>
        <w:t>c</w:t>
      </w:r>
      <w:r w:rsidR="00E11EDB">
        <w:rPr>
          <w:rFonts w:ascii="Arial" w:hAnsi="Arial" w:cs="Arial"/>
        </w:rPr>
        <w:t xml:space="preserve">ollege to view and or record the activities of living individuals engages the Data Protection Act.  The </w:t>
      </w:r>
      <w:r w:rsidR="00FC01DE">
        <w:rPr>
          <w:rFonts w:ascii="Arial" w:hAnsi="Arial" w:cs="Arial"/>
        </w:rPr>
        <w:t xml:space="preserve">ICO Code of Practice on CCTV is followed and ensures that the system complies with the requirements of the Act.  In line with the ICO advice, images are used for the purposes of crime prevention and the safety of students and </w:t>
      </w:r>
      <w:proofErr w:type="gramStart"/>
      <w:r w:rsidR="00FC01DE">
        <w:rPr>
          <w:rFonts w:ascii="Arial" w:hAnsi="Arial" w:cs="Arial"/>
        </w:rPr>
        <w:t>staff, and</w:t>
      </w:r>
      <w:proofErr w:type="gramEnd"/>
      <w:r w:rsidR="00FC01DE">
        <w:rPr>
          <w:rFonts w:ascii="Arial" w:hAnsi="Arial" w:cs="Arial"/>
        </w:rPr>
        <w:t xml:space="preserve"> </w:t>
      </w:r>
      <w:r w:rsidR="004C0BC7">
        <w:rPr>
          <w:rFonts w:ascii="Arial" w:hAnsi="Arial" w:cs="Arial"/>
        </w:rPr>
        <w:t xml:space="preserve">may be shared with </w:t>
      </w:r>
      <w:r w:rsidR="007A45BA">
        <w:rPr>
          <w:rFonts w:ascii="Arial" w:hAnsi="Arial" w:cs="Arial"/>
        </w:rPr>
        <w:t xml:space="preserve">other law enforcement </w:t>
      </w:r>
      <w:r w:rsidR="003D5355">
        <w:rPr>
          <w:rFonts w:ascii="Arial" w:hAnsi="Arial" w:cs="Arial"/>
        </w:rPr>
        <w:t xml:space="preserve">agencies. </w:t>
      </w:r>
      <w:r w:rsidR="00FC01DE">
        <w:rPr>
          <w:rFonts w:ascii="Arial" w:hAnsi="Arial" w:cs="Arial"/>
        </w:rPr>
        <w:t xml:space="preserve">Unity College complies with the short code </w:t>
      </w:r>
      <w:r w:rsidR="00AE49EA">
        <w:rPr>
          <w:rFonts w:ascii="Arial" w:hAnsi="Arial" w:cs="Arial"/>
        </w:rPr>
        <w:t>se</w:t>
      </w:r>
      <w:r w:rsidR="00E66C92">
        <w:rPr>
          <w:rFonts w:ascii="Arial" w:hAnsi="Arial" w:cs="Arial"/>
        </w:rPr>
        <w:t>t out in</w:t>
      </w:r>
      <w:r w:rsidR="00FC01DE">
        <w:rPr>
          <w:rFonts w:ascii="Arial" w:hAnsi="Arial" w:cs="Arial"/>
        </w:rPr>
        <w:t xml:space="preserve"> Appendix 2.</w:t>
      </w:r>
    </w:p>
    <w:p w14:paraId="0F80D120" w14:textId="77777777" w:rsidR="00FC01DE" w:rsidRDefault="00FC01DE" w:rsidP="00B1245F">
      <w:pPr>
        <w:jc w:val="both"/>
        <w:rPr>
          <w:rFonts w:ascii="Arial" w:hAnsi="Arial" w:cs="Arial"/>
        </w:rPr>
      </w:pPr>
      <w:r>
        <w:rPr>
          <w:rFonts w:ascii="Arial" w:hAnsi="Arial" w:cs="Arial"/>
        </w:rPr>
        <w:t xml:space="preserve">The full Code of Practice can be found at </w:t>
      </w:r>
      <w:hyperlink r:id="rId7" w:history="1">
        <w:r w:rsidRPr="001267D8">
          <w:rPr>
            <w:rStyle w:val="Hyperlink"/>
            <w:rFonts w:ascii="Arial" w:hAnsi="Arial" w:cs="Arial"/>
          </w:rPr>
          <w:t>www.ico.gov.uk</w:t>
        </w:r>
      </w:hyperlink>
    </w:p>
    <w:p w14:paraId="5BE365A8" w14:textId="77777777" w:rsidR="00FC01DE" w:rsidRDefault="00FC01DE" w:rsidP="00B1245F">
      <w:pPr>
        <w:jc w:val="both"/>
        <w:rPr>
          <w:rFonts w:ascii="Arial" w:hAnsi="Arial" w:cs="Arial"/>
        </w:rPr>
      </w:pPr>
      <w:r>
        <w:rPr>
          <w:rFonts w:ascii="Arial" w:hAnsi="Arial" w:cs="Arial"/>
        </w:rPr>
        <w:t>At Unity College the legal basis for operating a CCTV system is primarily for the safety of the people who operate within the building and to some extent crime prevention.</w:t>
      </w:r>
    </w:p>
    <w:p w14:paraId="3DBFBE3D" w14:textId="7B0CD109" w:rsidR="00FC01DE" w:rsidRDefault="00CF0D98" w:rsidP="00B1245F">
      <w:pPr>
        <w:jc w:val="both"/>
        <w:rPr>
          <w:rFonts w:ascii="Arial" w:hAnsi="Arial" w:cs="Arial"/>
        </w:rPr>
      </w:pPr>
      <w:r>
        <w:rPr>
          <w:rFonts w:ascii="Arial" w:hAnsi="Arial" w:cs="Arial"/>
        </w:rPr>
        <w:t>The PFI contractor</w:t>
      </w:r>
      <w:r w:rsidR="00FC01DE">
        <w:rPr>
          <w:rFonts w:ascii="Arial" w:hAnsi="Arial" w:cs="Arial"/>
        </w:rPr>
        <w:t xml:space="preserve"> has clear responsibility for controlling the system and a limited number of </w:t>
      </w:r>
      <w:proofErr w:type="gramStart"/>
      <w:r w:rsidR="00FC01DE">
        <w:rPr>
          <w:rFonts w:ascii="Arial" w:hAnsi="Arial" w:cs="Arial"/>
        </w:rPr>
        <w:t>staff</w:t>
      </w:r>
      <w:proofErr w:type="gramEnd"/>
      <w:r w:rsidR="00FC01DE">
        <w:rPr>
          <w:rFonts w:ascii="Arial" w:hAnsi="Arial" w:cs="Arial"/>
        </w:rPr>
        <w:t xml:space="preserve"> at Unity College </w:t>
      </w:r>
      <w:r w:rsidR="00751AD8">
        <w:rPr>
          <w:rFonts w:ascii="Arial" w:hAnsi="Arial" w:cs="Arial"/>
        </w:rPr>
        <w:t>have access to the system.</w:t>
      </w:r>
    </w:p>
    <w:p w14:paraId="7FF20CB0" w14:textId="40C4050B" w:rsidR="00FC01DE" w:rsidRDefault="00FC01DE" w:rsidP="00B1245F">
      <w:pPr>
        <w:jc w:val="both"/>
        <w:rPr>
          <w:rFonts w:ascii="Arial" w:hAnsi="Arial" w:cs="Arial"/>
        </w:rPr>
      </w:pPr>
      <w:r>
        <w:rPr>
          <w:rFonts w:ascii="Arial" w:hAnsi="Arial" w:cs="Arial"/>
        </w:rPr>
        <w:t>The images generated are used to investigate further where there has been a breach of health and safety and/or criminal acts to</w:t>
      </w:r>
      <w:r w:rsidR="00500E47">
        <w:rPr>
          <w:rFonts w:ascii="Arial" w:hAnsi="Arial" w:cs="Arial"/>
        </w:rPr>
        <w:t>:</w:t>
      </w:r>
      <w:r>
        <w:rPr>
          <w:rFonts w:ascii="Arial" w:hAnsi="Arial" w:cs="Arial"/>
        </w:rPr>
        <w:t xml:space="preserve"> a) help resolve a situation arising and</w:t>
      </w:r>
      <w:r w:rsidR="00500E47">
        <w:rPr>
          <w:rFonts w:ascii="Arial" w:hAnsi="Arial" w:cs="Arial"/>
        </w:rPr>
        <w:t xml:space="preserve">: </w:t>
      </w:r>
      <w:r>
        <w:rPr>
          <w:rFonts w:ascii="Arial" w:hAnsi="Arial" w:cs="Arial"/>
        </w:rPr>
        <w:t>b) help prevent the situation arising again in the future.</w:t>
      </w:r>
    </w:p>
    <w:p w14:paraId="03DDB6AD" w14:textId="50673F3F" w:rsidR="00FC01DE" w:rsidRDefault="00500E47" w:rsidP="00B1245F">
      <w:pPr>
        <w:jc w:val="both"/>
        <w:rPr>
          <w:rFonts w:ascii="Arial" w:hAnsi="Arial" w:cs="Arial"/>
        </w:rPr>
      </w:pPr>
      <w:r>
        <w:rPr>
          <w:rFonts w:ascii="Arial" w:hAnsi="Arial" w:cs="Arial"/>
        </w:rPr>
        <w:t>Images</w:t>
      </w:r>
      <w:r w:rsidR="00FC01DE">
        <w:rPr>
          <w:rFonts w:ascii="Arial" w:hAnsi="Arial" w:cs="Arial"/>
        </w:rPr>
        <w:t xml:space="preserve"> are retained </w:t>
      </w:r>
      <w:r w:rsidR="0094136D">
        <w:rPr>
          <w:rFonts w:ascii="Arial" w:hAnsi="Arial" w:cs="Arial"/>
        </w:rPr>
        <w:t xml:space="preserve">securely </w:t>
      </w:r>
      <w:r w:rsidR="00FC01DE">
        <w:rPr>
          <w:rFonts w:ascii="Arial" w:hAnsi="Arial" w:cs="Arial"/>
        </w:rPr>
        <w:t>for a maximum of 2 ½ weeks.  They are sometimes shared amongst senior staff at colleg</w:t>
      </w:r>
      <w:r w:rsidR="00684104">
        <w:rPr>
          <w:rFonts w:ascii="Arial" w:hAnsi="Arial" w:cs="Arial"/>
        </w:rPr>
        <w:t>e</w:t>
      </w:r>
      <w:r w:rsidR="00C0051D">
        <w:rPr>
          <w:rFonts w:ascii="Arial" w:hAnsi="Arial" w:cs="Arial"/>
        </w:rPr>
        <w:t xml:space="preserve"> and occasionally with the polic</w:t>
      </w:r>
      <w:r w:rsidR="00F46C7D">
        <w:rPr>
          <w:rFonts w:ascii="Arial" w:hAnsi="Arial" w:cs="Arial"/>
        </w:rPr>
        <w:t>e for crime</w:t>
      </w:r>
      <w:r w:rsidR="00E43358">
        <w:rPr>
          <w:rFonts w:ascii="Arial" w:hAnsi="Arial" w:cs="Arial"/>
        </w:rPr>
        <w:t xml:space="preserve"> prevention</w:t>
      </w:r>
      <w:r w:rsidR="00FC01DE">
        <w:rPr>
          <w:rFonts w:ascii="Arial" w:hAnsi="Arial" w:cs="Arial"/>
        </w:rPr>
        <w:t xml:space="preserve">.   </w:t>
      </w:r>
    </w:p>
    <w:p w14:paraId="6BB5AC57" w14:textId="227F8B61" w:rsidR="00FC01DE" w:rsidRDefault="00FC01DE" w:rsidP="00B1245F">
      <w:pPr>
        <w:jc w:val="both"/>
        <w:rPr>
          <w:rFonts w:ascii="Arial" w:hAnsi="Arial" w:cs="Arial"/>
        </w:rPr>
      </w:pPr>
      <w:r>
        <w:rPr>
          <w:rFonts w:ascii="Arial" w:hAnsi="Arial" w:cs="Arial"/>
        </w:rPr>
        <w:t>All footage</w:t>
      </w:r>
      <w:r w:rsidR="00D824EA">
        <w:rPr>
          <w:rFonts w:ascii="Arial" w:hAnsi="Arial" w:cs="Arial"/>
        </w:rPr>
        <w:t>s</w:t>
      </w:r>
      <w:r>
        <w:rPr>
          <w:rFonts w:ascii="Arial" w:hAnsi="Arial" w:cs="Arial"/>
        </w:rPr>
        <w:t xml:space="preserve"> </w:t>
      </w:r>
      <w:r w:rsidR="00D824EA">
        <w:rPr>
          <w:rFonts w:ascii="Arial" w:hAnsi="Arial" w:cs="Arial"/>
        </w:rPr>
        <w:t>are</w:t>
      </w:r>
      <w:r>
        <w:rPr>
          <w:rFonts w:ascii="Arial" w:hAnsi="Arial" w:cs="Arial"/>
        </w:rPr>
        <w:t xml:space="preserve"> correctly </w:t>
      </w:r>
      <w:proofErr w:type="gramStart"/>
      <w:r>
        <w:rPr>
          <w:rFonts w:ascii="Arial" w:hAnsi="Arial" w:cs="Arial"/>
        </w:rPr>
        <w:t>dated</w:t>
      </w:r>
      <w:proofErr w:type="gramEnd"/>
      <w:r>
        <w:rPr>
          <w:rFonts w:ascii="Arial" w:hAnsi="Arial" w:cs="Arial"/>
        </w:rPr>
        <w:t xml:space="preserve"> and time stamped.  All the cameras on the premises are properly sited to capture clear images and they are not positioned overlooking neighbouring </w:t>
      </w:r>
      <w:r w:rsidR="00A81C62">
        <w:rPr>
          <w:rFonts w:ascii="Arial" w:hAnsi="Arial" w:cs="Arial"/>
        </w:rPr>
        <w:t>gardens</w:t>
      </w:r>
      <w:r>
        <w:rPr>
          <w:rFonts w:ascii="Arial" w:hAnsi="Arial" w:cs="Arial"/>
        </w:rPr>
        <w:t xml:space="preserve"> or beyond the college boundaries.</w:t>
      </w:r>
    </w:p>
    <w:p w14:paraId="33A166DD" w14:textId="36AC22C9" w:rsidR="00FC01DE" w:rsidRDefault="00FC01DE" w:rsidP="00B1245F">
      <w:pPr>
        <w:jc w:val="both"/>
        <w:rPr>
          <w:rFonts w:ascii="Arial" w:hAnsi="Arial" w:cs="Arial"/>
        </w:rPr>
      </w:pPr>
      <w:r>
        <w:rPr>
          <w:rFonts w:ascii="Arial" w:hAnsi="Arial" w:cs="Arial"/>
        </w:rPr>
        <w:t xml:space="preserve">Regular maintenance is scheduled/logged with </w:t>
      </w:r>
      <w:r w:rsidR="00A81C62">
        <w:rPr>
          <w:rFonts w:ascii="Arial" w:hAnsi="Arial" w:cs="Arial"/>
        </w:rPr>
        <w:t>the PFI contractor</w:t>
      </w:r>
      <w:r>
        <w:rPr>
          <w:rFonts w:ascii="Arial" w:hAnsi="Arial" w:cs="Arial"/>
        </w:rPr>
        <w:t>.</w:t>
      </w:r>
    </w:p>
    <w:p w14:paraId="51F3FD6F" w14:textId="77777777" w:rsidR="00FC01DE" w:rsidRDefault="00FC01DE" w:rsidP="00B1245F">
      <w:pPr>
        <w:jc w:val="both"/>
        <w:rPr>
          <w:rFonts w:ascii="Arial" w:hAnsi="Arial" w:cs="Arial"/>
        </w:rPr>
      </w:pPr>
      <w:r>
        <w:rPr>
          <w:rFonts w:ascii="Arial" w:hAnsi="Arial" w:cs="Arial"/>
        </w:rPr>
        <w:t xml:space="preserve">The system </w:t>
      </w:r>
      <w:proofErr w:type="gramStart"/>
      <w:r>
        <w:rPr>
          <w:rFonts w:ascii="Arial" w:hAnsi="Arial" w:cs="Arial"/>
        </w:rPr>
        <w:t>is kept secure at all times</w:t>
      </w:r>
      <w:proofErr w:type="gramEnd"/>
      <w:r>
        <w:rPr>
          <w:rFonts w:ascii="Arial" w:hAnsi="Arial" w:cs="Arial"/>
        </w:rPr>
        <w:t xml:space="preserve"> with access limited to authorised staff.</w:t>
      </w:r>
    </w:p>
    <w:p w14:paraId="184E5A4D" w14:textId="77777777" w:rsidR="00E11EDB" w:rsidRDefault="00FC01DE" w:rsidP="00B1245F">
      <w:pPr>
        <w:jc w:val="both"/>
        <w:rPr>
          <w:rFonts w:ascii="Arial" w:hAnsi="Arial" w:cs="Arial"/>
          <w:u w:val="single"/>
        </w:rPr>
      </w:pPr>
      <w:r>
        <w:rPr>
          <w:rFonts w:ascii="Arial" w:hAnsi="Arial" w:cs="Arial"/>
        </w:rPr>
        <w:t>Disclosure of images is consistent with the purpose for which the system was established.</w:t>
      </w:r>
      <w:r w:rsidR="00E11EDB">
        <w:rPr>
          <w:rFonts w:ascii="Arial" w:hAnsi="Arial" w:cs="Arial"/>
          <w:u w:val="single"/>
        </w:rPr>
        <w:br w:type="page"/>
      </w:r>
    </w:p>
    <w:p w14:paraId="10EB00AF" w14:textId="77777777" w:rsidR="00561565" w:rsidRPr="007046DD" w:rsidRDefault="002218B5">
      <w:pPr>
        <w:rPr>
          <w:rFonts w:ascii="Arial" w:hAnsi="Arial" w:cs="Arial"/>
          <w:u w:val="single"/>
        </w:rPr>
      </w:pPr>
      <w:r>
        <w:rPr>
          <w:rFonts w:ascii="Arial" w:hAnsi="Arial" w:cs="Arial"/>
          <w:u w:val="single"/>
        </w:rPr>
        <w:lastRenderedPageBreak/>
        <w:t xml:space="preserve">Unity College  </w:t>
      </w:r>
    </w:p>
    <w:p w14:paraId="228602B5" w14:textId="77777777" w:rsidR="007046DD" w:rsidRDefault="007046DD">
      <w:pPr>
        <w:rPr>
          <w:rFonts w:ascii="Arial" w:hAnsi="Arial" w:cs="Arial"/>
          <w:u w:val="single"/>
        </w:rPr>
      </w:pPr>
      <w:r w:rsidRPr="007046DD">
        <w:rPr>
          <w:rFonts w:ascii="Arial" w:hAnsi="Arial" w:cs="Arial"/>
          <w:u w:val="single"/>
        </w:rPr>
        <w:t>Limited Use of CCTV System Policy</w:t>
      </w:r>
    </w:p>
    <w:p w14:paraId="0A229806" w14:textId="77777777" w:rsidR="007046DD" w:rsidRDefault="007046DD">
      <w:pPr>
        <w:rPr>
          <w:rFonts w:ascii="Arial" w:hAnsi="Arial" w:cs="Arial"/>
        </w:rPr>
      </w:pPr>
      <w:r>
        <w:rPr>
          <w:rFonts w:ascii="Arial" w:hAnsi="Arial" w:cs="Arial"/>
        </w:rPr>
        <w:t>Appendix 1</w:t>
      </w:r>
    </w:p>
    <w:p w14:paraId="1C20BDC2" w14:textId="77777777" w:rsidR="00F92B3D" w:rsidRPr="00E02719" w:rsidRDefault="00F92B3D" w:rsidP="00E02719">
      <w:pPr>
        <w:spacing w:after="160"/>
        <w:rPr>
          <w:rFonts w:ascii="Arial" w:hAnsi="Arial"/>
          <w:color w:val="000000"/>
        </w:rPr>
      </w:pPr>
      <w:r w:rsidRPr="00E02719">
        <w:rPr>
          <w:rFonts w:ascii="Arial" w:hAnsi="Arial"/>
          <w:color w:val="000000"/>
        </w:rPr>
        <w:t xml:space="preserve">When we Process Personal Information, we will do so in accordance with the ‘data protection </w:t>
      </w:r>
      <w:proofErr w:type="gramStart"/>
      <w:r w:rsidRPr="00E02719">
        <w:rPr>
          <w:rFonts w:ascii="Arial" w:hAnsi="Arial"/>
          <w:color w:val="000000"/>
        </w:rPr>
        <w:t>principles’</w:t>
      </w:r>
      <w:proofErr w:type="gramEnd"/>
      <w:r w:rsidRPr="00E02719">
        <w:rPr>
          <w:rFonts w:ascii="Arial" w:hAnsi="Arial"/>
          <w:color w:val="000000"/>
        </w:rPr>
        <w:t xml:space="preserve">. In this regard, we will ensure that Personal Information </w:t>
      </w:r>
      <w:proofErr w:type="gramStart"/>
      <w:r w:rsidRPr="00E02719">
        <w:rPr>
          <w:rFonts w:ascii="Arial" w:hAnsi="Arial"/>
          <w:color w:val="000000"/>
        </w:rPr>
        <w:t>is:-</w:t>
      </w:r>
      <w:proofErr w:type="gramEnd"/>
      <w:r w:rsidRPr="00E02719">
        <w:rPr>
          <w:rFonts w:ascii="Arial" w:hAnsi="Arial"/>
          <w:color w:val="000000"/>
        </w:rPr>
        <w:t xml:space="preserve"> </w:t>
      </w:r>
    </w:p>
    <w:p w14:paraId="2F1C776C" w14:textId="77777777" w:rsidR="00F92B3D" w:rsidRPr="004D4A28" w:rsidRDefault="00F92B3D" w:rsidP="00F92B3D">
      <w:pPr>
        <w:pStyle w:val="ListParagraph"/>
        <w:ind w:left="1080"/>
        <w:rPr>
          <w:rFonts w:ascii="Arial" w:hAnsi="Arial"/>
          <w:color w:val="000000"/>
        </w:rPr>
      </w:pPr>
    </w:p>
    <w:p w14:paraId="721E29B2"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 xml:space="preserve">Processed lawfully, fairly and in a transparent manner </w:t>
      </w:r>
      <w:r w:rsidRPr="004D4A28">
        <w:rPr>
          <w:rFonts w:ascii="Arial" w:hAnsi="Arial"/>
          <w:b/>
          <w:color w:val="000000"/>
        </w:rPr>
        <w:t>(</w:t>
      </w:r>
      <w:r w:rsidRPr="004D4A28">
        <w:rPr>
          <w:rFonts w:ascii="Arial" w:hAnsi="Arial"/>
          <w:b/>
          <w:color w:val="000000"/>
          <w:u w:val="single"/>
        </w:rPr>
        <w:t>Lawfulness, Fairness and Transparency</w:t>
      </w:r>
      <w:r w:rsidRPr="004D4A28">
        <w:rPr>
          <w:rFonts w:ascii="Arial" w:hAnsi="Arial"/>
          <w:color w:val="000000"/>
        </w:rPr>
        <w:t>).</w:t>
      </w:r>
    </w:p>
    <w:p w14:paraId="0A328C1A" w14:textId="77777777" w:rsidR="00F92B3D" w:rsidRPr="004D4A28" w:rsidRDefault="00F92B3D" w:rsidP="00F92B3D">
      <w:pPr>
        <w:widowControl w:val="0"/>
        <w:autoSpaceDE w:val="0"/>
        <w:autoSpaceDN w:val="0"/>
        <w:adjustRightInd w:val="0"/>
        <w:jc w:val="both"/>
        <w:rPr>
          <w:rFonts w:ascii="Arial" w:hAnsi="Arial"/>
          <w:color w:val="000000"/>
        </w:rPr>
      </w:pPr>
    </w:p>
    <w:p w14:paraId="50356D6D"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Collected only for specified, explicit and legitimate purposes (</w:t>
      </w:r>
      <w:r w:rsidRPr="004D4A28">
        <w:rPr>
          <w:rFonts w:ascii="Arial" w:hAnsi="Arial"/>
          <w:b/>
          <w:color w:val="000000"/>
          <w:u w:val="single"/>
        </w:rPr>
        <w:t>Purpose Limitation</w:t>
      </w:r>
      <w:r w:rsidRPr="004D4A28">
        <w:rPr>
          <w:rFonts w:ascii="Arial" w:hAnsi="Arial"/>
          <w:color w:val="000000"/>
        </w:rPr>
        <w:t>).</w:t>
      </w:r>
    </w:p>
    <w:p w14:paraId="2CB3E057" w14:textId="77777777" w:rsidR="00F92B3D" w:rsidRPr="004D4A28" w:rsidRDefault="00F92B3D" w:rsidP="00F92B3D">
      <w:pPr>
        <w:pStyle w:val="ListParagraph"/>
        <w:rPr>
          <w:rFonts w:ascii="Arial" w:hAnsi="Arial"/>
          <w:color w:val="000000"/>
        </w:rPr>
      </w:pPr>
    </w:p>
    <w:p w14:paraId="0BB2391C"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Adequate, relevant and limited to what is necessary in relation to the purposes for which it is Processed (</w:t>
      </w:r>
      <w:r w:rsidRPr="004D4A28">
        <w:rPr>
          <w:rFonts w:ascii="Arial" w:hAnsi="Arial"/>
          <w:b/>
          <w:color w:val="000000"/>
          <w:u w:val="single"/>
        </w:rPr>
        <w:t>Data Minimisation</w:t>
      </w:r>
      <w:r w:rsidRPr="004D4A28">
        <w:rPr>
          <w:rFonts w:ascii="Arial" w:hAnsi="Arial"/>
          <w:color w:val="000000"/>
        </w:rPr>
        <w:t>).</w:t>
      </w:r>
    </w:p>
    <w:p w14:paraId="4F458FEF" w14:textId="77777777" w:rsidR="00F92B3D" w:rsidRPr="004D4A28" w:rsidRDefault="00F92B3D" w:rsidP="00F92B3D">
      <w:pPr>
        <w:widowControl w:val="0"/>
        <w:autoSpaceDE w:val="0"/>
        <w:autoSpaceDN w:val="0"/>
        <w:adjustRightInd w:val="0"/>
        <w:jc w:val="both"/>
        <w:rPr>
          <w:rFonts w:ascii="Arial" w:hAnsi="Arial"/>
          <w:color w:val="000000"/>
        </w:rPr>
      </w:pPr>
    </w:p>
    <w:p w14:paraId="3AAF9679"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Accurate and where necessary kept up to date (</w:t>
      </w:r>
      <w:r w:rsidRPr="004D4A28">
        <w:rPr>
          <w:rFonts w:ascii="Arial" w:hAnsi="Arial"/>
          <w:b/>
          <w:color w:val="000000"/>
          <w:u w:val="single"/>
        </w:rPr>
        <w:t>Accuracy</w:t>
      </w:r>
      <w:r w:rsidRPr="004D4A28">
        <w:rPr>
          <w:rFonts w:ascii="Arial" w:hAnsi="Arial"/>
          <w:color w:val="000000"/>
        </w:rPr>
        <w:t>).</w:t>
      </w:r>
    </w:p>
    <w:p w14:paraId="7D2C60D7" w14:textId="77777777" w:rsidR="00F92B3D" w:rsidRPr="004D4A28" w:rsidRDefault="00F92B3D" w:rsidP="00F92B3D">
      <w:pPr>
        <w:widowControl w:val="0"/>
        <w:autoSpaceDE w:val="0"/>
        <w:autoSpaceDN w:val="0"/>
        <w:adjustRightInd w:val="0"/>
        <w:jc w:val="both"/>
        <w:rPr>
          <w:rFonts w:ascii="Arial" w:hAnsi="Arial"/>
          <w:color w:val="000000"/>
        </w:rPr>
      </w:pPr>
    </w:p>
    <w:p w14:paraId="2A8C23D9" w14:textId="77777777" w:rsidR="00F92B3D" w:rsidRPr="004D4A28"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Not kept in a form which permits identification of Data Subjects for longer than is necessary for the purposes for which the data is Processed (</w:t>
      </w:r>
      <w:r w:rsidRPr="004D4A28">
        <w:rPr>
          <w:rFonts w:ascii="Arial" w:hAnsi="Arial"/>
          <w:b/>
          <w:color w:val="000000"/>
          <w:u w:val="single"/>
        </w:rPr>
        <w:t>Storage Limitation</w:t>
      </w:r>
      <w:r w:rsidRPr="004D4A28">
        <w:rPr>
          <w:rFonts w:ascii="Arial" w:hAnsi="Arial"/>
          <w:color w:val="000000"/>
        </w:rPr>
        <w:t>).</w:t>
      </w:r>
    </w:p>
    <w:p w14:paraId="5D480C87" w14:textId="77777777" w:rsidR="00F92B3D" w:rsidRPr="004D4A28" w:rsidRDefault="00F92B3D" w:rsidP="00F92B3D">
      <w:pPr>
        <w:pStyle w:val="ListParagraph"/>
        <w:rPr>
          <w:rFonts w:ascii="Arial" w:hAnsi="Arial"/>
          <w:color w:val="000000"/>
        </w:rPr>
      </w:pPr>
    </w:p>
    <w:p w14:paraId="301588EF" w14:textId="45331643" w:rsidR="00F92B3D" w:rsidRDefault="00F92B3D" w:rsidP="00F92B3D">
      <w:pPr>
        <w:pStyle w:val="ListParagraph"/>
        <w:widowControl w:val="0"/>
        <w:numPr>
          <w:ilvl w:val="0"/>
          <w:numId w:val="3"/>
        </w:numPr>
        <w:autoSpaceDE w:val="0"/>
        <w:autoSpaceDN w:val="0"/>
        <w:adjustRightInd w:val="0"/>
        <w:spacing w:after="0"/>
        <w:jc w:val="both"/>
        <w:rPr>
          <w:rFonts w:ascii="Arial" w:hAnsi="Arial"/>
          <w:color w:val="000000"/>
        </w:rPr>
      </w:pPr>
      <w:r w:rsidRPr="004D4A28">
        <w:rPr>
          <w:rFonts w:ascii="Arial" w:hAnsi="Arial"/>
          <w:color w:val="000000"/>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u w:val="single"/>
        </w:rPr>
        <w:t>Security, Integrity and Confidentiality</w:t>
      </w:r>
      <w:r w:rsidRPr="004D4A28">
        <w:rPr>
          <w:rFonts w:ascii="Arial" w:hAnsi="Arial"/>
          <w:color w:val="000000"/>
        </w:rPr>
        <w:t>).</w:t>
      </w:r>
    </w:p>
    <w:p w14:paraId="53E9CF39" w14:textId="77777777" w:rsidR="00F92B3D" w:rsidRPr="00797F28" w:rsidRDefault="00F92B3D" w:rsidP="00797F28">
      <w:pPr>
        <w:widowControl w:val="0"/>
        <w:autoSpaceDE w:val="0"/>
        <w:autoSpaceDN w:val="0"/>
        <w:adjustRightInd w:val="0"/>
        <w:spacing w:after="0"/>
        <w:jc w:val="both"/>
        <w:rPr>
          <w:rFonts w:ascii="Arial" w:hAnsi="Arial"/>
          <w:color w:val="000000"/>
        </w:rPr>
      </w:pPr>
    </w:p>
    <w:p w14:paraId="30D7F6D8" w14:textId="3EDC7C3D" w:rsidR="007046DD" w:rsidRDefault="007046DD">
      <w:pPr>
        <w:rPr>
          <w:rFonts w:ascii="Arial" w:hAnsi="Arial" w:cs="Arial"/>
        </w:rPr>
      </w:pPr>
      <w:r>
        <w:rPr>
          <w:rFonts w:ascii="Arial" w:hAnsi="Arial" w:cs="Arial"/>
        </w:rPr>
        <w:t>This is not a full explanation of the principles.  For more general information</w:t>
      </w:r>
      <w:r w:rsidR="00797F28">
        <w:rPr>
          <w:rFonts w:ascii="Arial" w:hAnsi="Arial" w:cs="Arial"/>
        </w:rPr>
        <w:t xml:space="preserve"> consult the </w:t>
      </w:r>
      <w:r w:rsidR="00E773FD">
        <w:rPr>
          <w:rFonts w:ascii="Arial" w:hAnsi="Arial" w:cs="Arial"/>
        </w:rPr>
        <w:t>General Data Protection Regulations.</w:t>
      </w:r>
    </w:p>
    <w:p w14:paraId="68259183" w14:textId="77777777" w:rsidR="007046DD" w:rsidRDefault="007046DD">
      <w:pPr>
        <w:rPr>
          <w:rFonts w:ascii="Arial" w:hAnsi="Arial" w:cs="Arial"/>
        </w:rPr>
      </w:pPr>
      <w:r>
        <w:rPr>
          <w:rFonts w:ascii="Arial" w:hAnsi="Arial" w:cs="Arial"/>
        </w:rPr>
        <w:br w:type="page"/>
      </w:r>
    </w:p>
    <w:p w14:paraId="044C2EA7" w14:textId="77777777" w:rsidR="007046DD" w:rsidRDefault="007046DD">
      <w:pPr>
        <w:rPr>
          <w:rFonts w:ascii="Arial" w:hAnsi="Arial" w:cs="Arial"/>
        </w:rPr>
      </w:pPr>
      <w:r>
        <w:rPr>
          <w:rFonts w:ascii="Arial" w:hAnsi="Arial" w:cs="Arial"/>
        </w:rPr>
        <w:lastRenderedPageBreak/>
        <w:t>Appendix 2</w:t>
      </w:r>
    </w:p>
    <w:p w14:paraId="79A66AE5" w14:textId="77777777" w:rsidR="007046DD" w:rsidRDefault="007046DD">
      <w:pPr>
        <w:rPr>
          <w:rFonts w:ascii="Arial" w:hAnsi="Arial" w:cs="Arial"/>
          <w:u w:val="single"/>
        </w:rPr>
      </w:pPr>
      <w:r w:rsidRPr="007046DD">
        <w:rPr>
          <w:rFonts w:ascii="Arial" w:hAnsi="Arial" w:cs="Arial"/>
          <w:u w:val="single"/>
        </w:rPr>
        <w:t>Checklist</w:t>
      </w:r>
    </w:p>
    <w:p w14:paraId="005FD62C" w14:textId="3DA5B416" w:rsidR="007046DD" w:rsidRDefault="007046DD" w:rsidP="00DF44DE">
      <w:pPr>
        <w:jc w:val="both"/>
        <w:rPr>
          <w:rFonts w:ascii="Arial" w:hAnsi="Arial" w:cs="Arial"/>
        </w:rPr>
      </w:pPr>
      <w:r>
        <w:rPr>
          <w:rFonts w:ascii="Arial" w:hAnsi="Arial" w:cs="Arial"/>
        </w:rPr>
        <w:t>This CCTV system and the images produc</w:t>
      </w:r>
      <w:r w:rsidR="007E0CC0">
        <w:rPr>
          <w:rFonts w:ascii="Arial" w:hAnsi="Arial" w:cs="Arial"/>
        </w:rPr>
        <w:t xml:space="preserve">ed by it are controlled by </w:t>
      </w:r>
      <w:r w:rsidR="0049185B">
        <w:rPr>
          <w:rFonts w:ascii="Arial" w:hAnsi="Arial" w:cs="Arial"/>
        </w:rPr>
        <w:t xml:space="preserve">PFI Contractor </w:t>
      </w:r>
      <w:r>
        <w:rPr>
          <w:rFonts w:ascii="Arial" w:hAnsi="Arial" w:cs="Arial"/>
        </w:rPr>
        <w:t>who is responsible for how the system is used and for notifying the Information Commissioner about the CCTV system and its purpose (which is a legal requirement of the Data Protection Act 1998</w:t>
      </w:r>
      <w:proofErr w:type="gramStart"/>
      <w:r>
        <w:rPr>
          <w:rFonts w:ascii="Arial" w:hAnsi="Arial" w:cs="Arial"/>
        </w:rPr>
        <w:t>)</w:t>
      </w:r>
      <w:r w:rsidR="007E0CC0">
        <w:rPr>
          <w:rFonts w:ascii="Arial" w:hAnsi="Arial" w:cs="Arial"/>
        </w:rPr>
        <w:t>.</w:t>
      </w:r>
      <w:r w:rsidR="005D11E5">
        <w:rPr>
          <w:rFonts w:ascii="Arial" w:hAnsi="Arial" w:cs="Arial"/>
        </w:rPr>
        <w:t>*</w:t>
      </w:r>
      <w:proofErr w:type="gramEnd"/>
    </w:p>
    <w:p w14:paraId="77A7F693" w14:textId="015FBD96" w:rsidR="007E0CC0" w:rsidRDefault="007E0CC0" w:rsidP="00DF44DE">
      <w:pPr>
        <w:jc w:val="both"/>
        <w:rPr>
          <w:rFonts w:ascii="Arial" w:hAnsi="Arial" w:cs="Arial"/>
        </w:rPr>
      </w:pPr>
      <w:r>
        <w:rPr>
          <w:rFonts w:ascii="Arial" w:hAnsi="Arial" w:cs="Arial"/>
        </w:rPr>
        <w:t>We have considered the need for using CCTV and have decided it is required for the prevention and detection of crime and for protecting the safety of students and staff.  It will not be used for other purposes.  We conduct an annual review of our use of CCTV.</w:t>
      </w:r>
    </w:p>
    <w:tbl>
      <w:tblPr>
        <w:tblStyle w:val="TableGrid"/>
        <w:tblW w:w="0" w:type="auto"/>
        <w:tblLook w:val="04A0" w:firstRow="1" w:lastRow="0" w:firstColumn="1" w:lastColumn="0" w:noHBand="0" w:noVBand="1"/>
      </w:tblPr>
      <w:tblGrid>
        <w:gridCol w:w="5665"/>
        <w:gridCol w:w="1224"/>
        <w:gridCol w:w="1244"/>
        <w:gridCol w:w="1246"/>
      </w:tblGrid>
      <w:tr w:rsidR="007E0CC0" w14:paraId="2718220E" w14:textId="77777777" w:rsidTr="00EB528D">
        <w:tc>
          <w:tcPr>
            <w:tcW w:w="5665" w:type="dxa"/>
          </w:tcPr>
          <w:p w14:paraId="01AB6622" w14:textId="77777777" w:rsidR="007E0CC0" w:rsidRDefault="007E0CC0">
            <w:pPr>
              <w:rPr>
                <w:rFonts w:ascii="Arial" w:hAnsi="Arial" w:cs="Arial"/>
              </w:rPr>
            </w:pPr>
          </w:p>
        </w:tc>
        <w:tc>
          <w:tcPr>
            <w:tcW w:w="1224" w:type="dxa"/>
          </w:tcPr>
          <w:p w14:paraId="2779EA77" w14:textId="77777777" w:rsidR="007E0CC0" w:rsidRPr="007E0CC0" w:rsidRDefault="007E0CC0" w:rsidP="00EB528D">
            <w:pPr>
              <w:jc w:val="center"/>
              <w:rPr>
                <w:rFonts w:ascii="Arial" w:hAnsi="Arial" w:cs="Arial"/>
                <w:b/>
                <w:sz w:val="18"/>
                <w:szCs w:val="18"/>
              </w:rPr>
            </w:pPr>
            <w:r>
              <w:rPr>
                <w:rFonts w:ascii="Arial" w:hAnsi="Arial" w:cs="Arial"/>
                <w:b/>
                <w:sz w:val="18"/>
                <w:szCs w:val="18"/>
              </w:rPr>
              <w:t>Checked (date)</w:t>
            </w:r>
          </w:p>
        </w:tc>
        <w:tc>
          <w:tcPr>
            <w:tcW w:w="1244" w:type="dxa"/>
          </w:tcPr>
          <w:p w14:paraId="0B248EFC" w14:textId="77777777" w:rsidR="007E0CC0" w:rsidRPr="007E0CC0" w:rsidRDefault="007E0CC0" w:rsidP="00EB528D">
            <w:pPr>
              <w:jc w:val="center"/>
              <w:rPr>
                <w:rFonts w:ascii="Arial" w:hAnsi="Arial" w:cs="Arial"/>
                <w:b/>
                <w:sz w:val="18"/>
                <w:szCs w:val="18"/>
              </w:rPr>
            </w:pPr>
            <w:r>
              <w:rPr>
                <w:rFonts w:ascii="Arial" w:hAnsi="Arial" w:cs="Arial"/>
                <w:b/>
                <w:sz w:val="18"/>
                <w:szCs w:val="18"/>
              </w:rPr>
              <w:t>By</w:t>
            </w:r>
          </w:p>
        </w:tc>
        <w:tc>
          <w:tcPr>
            <w:tcW w:w="1246" w:type="dxa"/>
          </w:tcPr>
          <w:p w14:paraId="148E030F" w14:textId="77777777" w:rsidR="007E0CC0" w:rsidRPr="007E0CC0" w:rsidRDefault="007E0CC0" w:rsidP="00EB528D">
            <w:pPr>
              <w:jc w:val="center"/>
              <w:rPr>
                <w:rFonts w:ascii="Arial" w:hAnsi="Arial" w:cs="Arial"/>
                <w:b/>
                <w:sz w:val="18"/>
                <w:szCs w:val="18"/>
              </w:rPr>
            </w:pPr>
            <w:r>
              <w:rPr>
                <w:rFonts w:ascii="Arial" w:hAnsi="Arial" w:cs="Arial"/>
                <w:b/>
                <w:sz w:val="18"/>
                <w:szCs w:val="18"/>
              </w:rPr>
              <w:t>Date of next review</w:t>
            </w:r>
          </w:p>
        </w:tc>
      </w:tr>
      <w:tr w:rsidR="007E0CC0" w14:paraId="59774220" w14:textId="77777777" w:rsidTr="00EB528D">
        <w:tc>
          <w:tcPr>
            <w:tcW w:w="5665" w:type="dxa"/>
          </w:tcPr>
          <w:p w14:paraId="63DF3120" w14:textId="77777777" w:rsidR="007E0CC0" w:rsidRDefault="007E0CC0">
            <w:pPr>
              <w:rPr>
                <w:rFonts w:ascii="Arial" w:hAnsi="Arial" w:cs="Arial"/>
              </w:rPr>
            </w:pPr>
            <w:r>
              <w:rPr>
                <w:rFonts w:ascii="Arial" w:hAnsi="Arial" w:cs="Arial"/>
              </w:rPr>
              <w:t>Notification has been submitted to the Information Commissioner and the next renewal date recorded.</w:t>
            </w:r>
          </w:p>
        </w:tc>
        <w:tc>
          <w:tcPr>
            <w:tcW w:w="1224" w:type="dxa"/>
          </w:tcPr>
          <w:p w14:paraId="046C81C1" w14:textId="77777777" w:rsidR="007E0CC0" w:rsidRDefault="007E0CC0">
            <w:pPr>
              <w:rPr>
                <w:rFonts w:ascii="Arial" w:hAnsi="Arial" w:cs="Arial"/>
              </w:rPr>
            </w:pPr>
          </w:p>
        </w:tc>
        <w:tc>
          <w:tcPr>
            <w:tcW w:w="1244" w:type="dxa"/>
          </w:tcPr>
          <w:p w14:paraId="7961A900" w14:textId="0F9559FB" w:rsidR="007E0CC0" w:rsidRDefault="0049185B" w:rsidP="00EB528D">
            <w:pPr>
              <w:jc w:val="center"/>
              <w:rPr>
                <w:rFonts w:ascii="Arial" w:hAnsi="Arial" w:cs="Arial"/>
              </w:rPr>
            </w:pPr>
            <w:r>
              <w:rPr>
                <w:rFonts w:ascii="Arial" w:hAnsi="Arial" w:cs="Arial"/>
              </w:rPr>
              <w:t>PFI Contractor</w:t>
            </w:r>
          </w:p>
        </w:tc>
        <w:tc>
          <w:tcPr>
            <w:tcW w:w="1246" w:type="dxa"/>
          </w:tcPr>
          <w:p w14:paraId="329D594A" w14:textId="77777777" w:rsidR="007E0CC0" w:rsidRDefault="007E0CC0">
            <w:pPr>
              <w:rPr>
                <w:rFonts w:ascii="Arial" w:hAnsi="Arial" w:cs="Arial"/>
              </w:rPr>
            </w:pPr>
          </w:p>
        </w:tc>
      </w:tr>
      <w:tr w:rsidR="007E0CC0" w14:paraId="118CD1C5" w14:textId="77777777" w:rsidTr="00EB528D">
        <w:tc>
          <w:tcPr>
            <w:tcW w:w="5665" w:type="dxa"/>
          </w:tcPr>
          <w:p w14:paraId="4F30A216" w14:textId="77777777" w:rsidR="007E0CC0" w:rsidRDefault="007E0CC0" w:rsidP="000C03DB">
            <w:pPr>
              <w:rPr>
                <w:rFonts w:ascii="Arial" w:hAnsi="Arial" w:cs="Arial"/>
              </w:rPr>
            </w:pPr>
            <w:r>
              <w:rPr>
                <w:rFonts w:ascii="Arial" w:hAnsi="Arial" w:cs="Arial"/>
              </w:rPr>
              <w:t xml:space="preserve">There is a named </w:t>
            </w:r>
            <w:r w:rsidR="000C03DB">
              <w:rPr>
                <w:rFonts w:ascii="Arial" w:hAnsi="Arial" w:cs="Arial"/>
              </w:rPr>
              <w:t>company</w:t>
            </w:r>
            <w:r>
              <w:rPr>
                <w:rFonts w:ascii="Arial" w:hAnsi="Arial" w:cs="Arial"/>
              </w:rPr>
              <w:t xml:space="preserve"> who is responsible for the </w:t>
            </w:r>
            <w:r w:rsidR="000C03DB">
              <w:rPr>
                <w:rFonts w:ascii="Arial" w:hAnsi="Arial" w:cs="Arial"/>
              </w:rPr>
              <w:t xml:space="preserve">installation and maintenance of the </w:t>
            </w:r>
            <w:r>
              <w:rPr>
                <w:rFonts w:ascii="Arial" w:hAnsi="Arial" w:cs="Arial"/>
              </w:rPr>
              <w:t>system.</w:t>
            </w:r>
          </w:p>
        </w:tc>
        <w:tc>
          <w:tcPr>
            <w:tcW w:w="1224" w:type="dxa"/>
          </w:tcPr>
          <w:p w14:paraId="17C70561" w14:textId="77777777" w:rsidR="007E0CC0" w:rsidRDefault="007E0CC0">
            <w:pPr>
              <w:rPr>
                <w:rFonts w:ascii="Arial" w:hAnsi="Arial" w:cs="Arial"/>
              </w:rPr>
            </w:pPr>
          </w:p>
        </w:tc>
        <w:tc>
          <w:tcPr>
            <w:tcW w:w="1244" w:type="dxa"/>
          </w:tcPr>
          <w:p w14:paraId="4926167B" w14:textId="6FA9AE20" w:rsidR="007E0CC0" w:rsidRDefault="0049185B" w:rsidP="00EB528D">
            <w:pPr>
              <w:jc w:val="center"/>
              <w:rPr>
                <w:rFonts w:ascii="Arial" w:hAnsi="Arial" w:cs="Arial"/>
              </w:rPr>
            </w:pPr>
            <w:r>
              <w:rPr>
                <w:rFonts w:ascii="Arial" w:hAnsi="Arial" w:cs="Arial"/>
              </w:rPr>
              <w:t>PFI Contractor</w:t>
            </w:r>
          </w:p>
        </w:tc>
        <w:tc>
          <w:tcPr>
            <w:tcW w:w="1246" w:type="dxa"/>
          </w:tcPr>
          <w:p w14:paraId="55394805" w14:textId="77777777" w:rsidR="007E0CC0" w:rsidRDefault="007E0CC0">
            <w:pPr>
              <w:rPr>
                <w:rFonts w:ascii="Arial" w:hAnsi="Arial" w:cs="Arial"/>
              </w:rPr>
            </w:pPr>
          </w:p>
        </w:tc>
      </w:tr>
      <w:tr w:rsidR="007E0CC0" w14:paraId="10F4CE6D" w14:textId="77777777" w:rsidTr="00EB528D">
        <w:tc>
          <w:tcPr>
            <w:tcW w:w="5665" w:type="dxa"/>
          </w:tcPr>
          <w:p w14:paraId="62581FE5" w14:textId="77777777" w:rsidR="007E0CC0" w:rsidRDefault="005D11E5">
            <w:pPr>
              <w:rPr>
                <w:rFonts w:ascii="Arial" w:hAnsi="Arial" w:cs="Arial"/>
              </w:rPr>
            </w:pPr>
            <w:r>
              <w:rPr>
                <w:rFonts w:ascii="Arial" w:hAnsi="Arial" w:cs="Arial"/>
              </w:rPr>
              <w:t>The problem we are trying to address has been clearly defined and installing cameras is the best solution.  This decision should be reviewed on a regular basis.</w:t>
            </w:r>
          </w:p>
        </w:tc>
        <w:tc>
          <w:tcPr>
            <w:tcW w:w="1224" w:type="dxa"/>
          </w:tcPr>
          <w:p w14:paraId="69CC9045" w14:textId="77777777" w:rsidR="007E0CC0" w:rsidRDefault="007E0CC0">
            <w:pPr>
              <w:rPr>
                <w:rFonts w:ascii="Arial" w:hAnsi="Arial" w:cs="Arial"/>
              </w:rPr>
            </w:pPr>
          </w:p>
        </w:tc>
        <w:tc>
          <w:tcPr>
            <w:tcW w:w="1244" w:type="dxa"/>
          </w:tcPr>
          <w:p w14:paraId="67C79F79" w14:textId="77777777" w:rsidR="007E0CC0" w:rsidRDefault="005D11E5" w:rsidP="00EB528D">
            <w:pPr>
              <w:jc w:val="center"/>
              <w:rPr>
                <w:rFonts w:ascii="Arial" w:hAnsi="Arial" w:cs="Arial"/>
              </w:rPr>
            </w:pPr>
            <w:r>
              <w:rPr>
                <w:rFonts w:ascii="Arial" w:hAnsi="Arial" w:cs="Arial"/>
              </w:rPr>
              <w:t>SLT</w:t>
            </w:r>
          </w:p>
        </w:tc>
        <w:tc>
          <w:tcPr>
            <w:tcW w:w="1246" w:type="dxa"/>
          </w:tcPr>
          <w:p w14:paraId="703DE12F" w14:textId="77777777" w:rsidR="007E0CC0" w:rsidRDefault="007E0CC0">
            <w:pPr>
              <w:rPr>
                <w:rFonts w:ascii="Arial" w:hAnsi="Arial" w:cs="Arial"/>
              </w:rPr>
            </w:pPr>
          </w:p>
        </w:tc>
      </w:tr>
      <w:tr w:rsidR="007E0CC0" w14:paraId="31B1D3E6" w14:textId="77777777" w:rsidTr="00EB528D">
        <w:tc>
          <w:tcPr>
            <w:tcW w:w="5665" w:type="dxa"/>
          </w:tcPr>
          <w:p w14:paraId="1A9FD2F0" w14:textId="77777777" w:rsidR="007E0CC0" w:rsidRDefault="005D11E5">
            <w:pPr>
              <w:rPr>
                <w:rFonts w:ascii="Arial" w:hAnsi="Arial" w:cs="Arial"/>
              </w:rPr>
            </w:pPr>
            <w:r>
              <w:rPr>
                <w:rFonts w:ascii="Arial" w:hAnsi="Arial" w:cs="Arial"/>
              </w:rPr>
              <w:t>A system has been chosen which produces clear images which the law enforcement bodies (usually the police) can use to investigate crime and these can easily be taken from the system when required.</w:t>
            </w:r>
          </w:p>
        </w:tc>
        <w:tc>
          <w:tcPr>
            <w:tcW w:w="1224" w:type="dxa"/>
          </w:tcPr>
          <w:p w14:paraId="006C0287" w14:textId="77777777" w:rsidR="007E0CC0" w:rsidRDefault="007E0CC0">
            <w:pPr>
              <w:rPr>
                <w:rFonts w:ascii="Arial" w:hAnsi="Arial" w:cs="Arial"/>
              </w:rPr>
            </w:pPr>
          </w:p>
        </w:tc>
        <w:tc>
          <w:tcPr>
            <w:tcW w:w="1244" w:type="dxa"/>
          </w:tcPr>
          <w:p w14:paraId="4AA9B781" w14:textId="77777777" w:rsidR="007E0CC0" w:rsidRDefault="005D11E5" w:rsidP="00EB528D">
            <w:pPr>
              <w:jc w:val="center"/>
              <w:rPr>
                <w:rFonts w:ascii="Arial" w:hAnsi="Arial" w:cs="Arial"/>
              </w:rPr>
            </w:pPr>
            <w:r>
              <w:rPr>
                <w:rFonts w:ascii="Arial" w:hAnsi="Arial" w:cs="Arial"/>
              </w:rPr>
              <w:t>SLT</w:t>
            </w:r>
          </w:p>
        </w:tc>
        <w:tc>
          <w:tcPr>
            <w:tcW w:w="1246" w:type="dxa"/>
          </w:tcPr>
          <w:p w14:paraId="6BF1AE1F" w14:textId="77777777" w:rsidR="007E0CC0" w:rsidRDefault="007E0CC0">
            <w:pPr>
              <w:rPr>
                <w:rFonts w:ascii="Arial" w:hAnsi="Arial" w:cs="Arial"/>
              </w:rPr>
            </w:pPr>
          </w:p>
        </w:tc>
      </w:tr>
      <w:tr w:rsidR="007E0CC0" w14:paraId="62F1DD27" w14:textId="77777777" w:rsidTr="00EB528D">
        <w:tc>
          <w:tcPr>
            <w:tcW w:w="5665" w:type="dxa"/>
          </w:tcPr>
          <w:p w14:paraId="0E1AE31E" w14:textId="77777777" w:rsidR="007E0CC0" w:rsidRDefault="005D11E5">
            <w:pPr>
              <w:rPr>
                <w:rFonts w:ascii="Arial" w:hAnsi="Arial" w:cs="Arial"/>
              </w:rPr>
            </w:pPr>
            <w:r>
              <w:rPr>
                <w:rFonts w:ascii="Arial" w:hAnsi="Arial" w:cs="Arial"/>
              </w:rPr>
              <w:t>Cameras have been sited so that they provide clear images.</w:t>
            </w:r>
          </w:p>
        </w:tc>
        <w:tc>
          <w:tcPr>
            <w:tcW w:w="1224" w:type="dxa"/>
          </w:tcPr>
          <w:p w14:paraId="3887B118" w14:textId="77777777" w:rsidR="007E0CC0" w:rsidRDefault="007E0CC0">
            <w:pPr>
              <w:rPr>
                <w:rFonts w:ascii="Arial" w:hAnsi="Arial" w:cs="Arial"/>
              </w:rPr>
            </w:pPr>
          </w:p>
        </w:tc>
        <w:tc>
          <w:tcPr>
            <w:tcW w:w="1244" w:type="dxa"/>
          </w:tcPr>
          <w:p w14:paraId="48A1AC3A" w14:textId="5B89E774" w:rsidR="007E0CC0" w:rsidRDefault="0049185B" w:rsidP="00EB528D">
            <w:pPr>
              <w:jc w:val="center"/>
              <w:rPr>
                <w:rFonts w:ascii="Arial" w:hAnsi="Arial" w:cs="Arial"/>
              </w:rPr>
            </w:pPr>
            <w:r>
              <w:rPr>
                <w:rFonts w:ascii="Arial" w:hAnsi="Arial" w:cs="Arial"/>
              </w:rPr>
              <w:t>PFI Contractor</w:t>
            </w:r>
          </w:p>
          <w:p w14:paraId="7D5903FC" w14:textId="77777777" w:rsidR="005D11E5" w:rsidRDefault="005D11E5" w:rsidP="00EB528D">
            <w:pPr>
              <w:jc w:val="center"/>
              <w:rPr>
                <w:rFonts w:ascii="Arial" w:hAnsi="Arial" w:cs="Arial"/>
              </w:rPr>
            </w:pPr>
            <w:r>
              <w:rPr>
                <w:rFonts w:ascii="Arial" w:hAnsi="Arial" w:cs="Arial"/>
              </w:rPr>
              <w:t>SLT</w:t>
            </w:r>
          </w:p>
        </w:tc>
        <w:tc>
          <w:tcPr>
            <w:tcW w:w="1246" w:type="dxa"/>
          </w:tcPr>
          <w:p w14:paraId="5AFACF5C" w14:textId="77777777" w:rsidR="007E0CC0" w:rsidRDefault="007E0CC0">
            <w:pPr>
              <w:rPr>
                <w:rFonts w:ascii="Arial" w:hAnsi="Arial" w:cs="Arial"/>
              </w:rPr>
            </w:pPr>
          </w:p>
        </w:tc>
      </w:tr>
      <w:tr w:rsidR="007E0CC0" w14:paraId="2828FA51" w14:textId="77777777" w:rsidTr="00EB528D">
        <w:tc>
          <w:tcPr>
            <w:tcW w:w="5665" w:type="dxa"/>
          </w:tcPr>
          <w:p w14:paraId="73BE0E1C" w14:textId="77777777" w:rsidR="007E0CC0" w:rsidRDefault="005D11E5">
            <w:pPr>
              <w:rPr>
                <w:rFonts w:ascii="Arial" w:hAnsi="Arial" w:cs="Arial"/>
              </w:rPr>
            </w:pPr>
            <w:r>
              <w:rPr>
                <w:rFonts w:ascii="Arial" w:hAnsi="Arial" w:cs="Arial"/>
              </w:rPr>
              <w:t>Cameras have been positioned to avoid capturing the images of persons not visiting the premises.</w:t>
            </w:r>
          </w:p>
        </w:tc>
        <w:tc>
          <w:tcPr>
            <w:tcW w:w="1224" w:type="dxa"/>
          </w:tcPr>
          <w:p w14:paraId="5D304C6B" w14:textId="77777777" w:rsidR="007E0CC0" w:rsidRDefault="007E0CC0">
            <w:pPr>
              <w:rPr>
                <w:rFonts w:ascii="Arial" w:hAnsi="Arial" w:cs="Arial"/>
              </w:rPr>
            </w:pPr>
          </w:p>
        </w:tc>
        <w:tc>
          <w:tcPr>
            <w:tcW w:w="1244" w:type="dxa"/>
          </w:tcPr>
          <w:p w14:paraId="20F095A4" w14:textId="77777777" w:rsidR="007E0CC0" w:rsidRDefault="007E0CC0" w:rsidP="00EB528D">
            <w:pPr>
              <w:jc w:val="center"/>
              <w:rPr>
                <w:rFonts w:ascii="Arial" w:hAnsi="Arial" w:cs="Arial"/>
              </w:rPr>
            </w:pPr>
          </w:p>
        </w:tc>
        <w:tc>
          <w:tcPr>
            <w:tcW w:w="1246" w:type="dxa"/>
          </w:tcPr>
          <w:p w14:paraId="48A97637" w14:textId="77777777" w:rsidR="007E0CC0" w:rsidRDefault="007E0CC0">
            <w:pPr>
              <w:rPr>
                <w:rFonts w:ascii="Arial" w:hAnsi="Arial" w:cs="Arial"/>
              </w:rPr>
            </w:pPr>
          </w:p>
        </w:tc>
      </w:tr>
      <w:tr w:rsidR="007E0CC0" w14:paraId="7E816ECD" w14:textId="77777777" w:rsidTr="00EB528D">
        <w:tc>
          <w:tcPr>
            <w:tcW w:w="5665" w:type="dxa"/>
          </w:tcPr>
          <w:p w14:paraId="4717C334" w14:textId="77777777" w:rsidR="007E0CC0" w:rsidRDefault="005D11E5">
            <w:pPr>
              <w:rPr>
                <w:rFonts w:ascii="Arial" w:hAnsi="Arial" w:cs="Arial"/>
              </w:rPr>
            </w:pPr>
            <w:r>
              <w:rPr>
                <w:rFonts w:ascii="Arial" w:hAnsi="Arial" w:cs="Arial"/>
              </w:rPr>
              <w:t>There are visible signs showing that CCTV is in operation.  Where it is not obvious who is responsible for the system contact details are displayed on the sign(s).</w:t>
            </w:r>
          </w:p>
        </w:tc>
        <w:tc>
          <w:tcPr>
            <w:tcW w:w="1224" w:type="dxa"/>
          </w:tcPr>
          <w:p w14:paraId="75A86A32" w14:textId="77777777" w:rsidR="007E0CC0" w:rsidRDefault="007E0CC0">
            <w:pPr>
              <w:rPr>
                <w:rFonts w:ascii="Arial" w:hAnsi="Arial" w:cs="Arial"/>
              </w:rPr>
            </w:pPr>
          </w:p>
        </w:tc>
        <w:tc>
          <w:tcPr>
            <w:tcW w:w="1244" w:type="dxa"/>
          </w:tcPr>
          <w:p w14:paraId="58FEE4DE" w14:textId="54812149" w:rsidR="007E0CC0" w:rsidRDefault="0049185B" w:rsidP="00EB528D">
            <w:pPr>
              <w:jc w:val="center"/>
              <w:rPr>
                <w:rFonts w:ascii="Arial" w:hAnsi="Arial" w:cs="Arial"/>
              </w:rPr>
            </w:pPr>
            <w:r>
              <w:rPr>
                <w:rFonts w:ascii="Arial" w:hAnsi="Arial" w:cs="Arial"/>
              </w:rPr>
              <w:t>PFI Contractor</w:t>
            </w:r>
          </w:p>
        </w:tc>
        <w:tc>
          <w:tcPr>
            <w:tcW w:w="1246" w:type="dxa"/>
          </w:tcPr>
          <w:p w14:paraId="459EF748" w14:textId="77777777" w:rsidR="007E0CC0" w:rsidRDefault="007E0CC0">
            <w:pPr>
              <w:rPr>
                <w:rFonts w:ascii="Arial" w:hAnsi="Arial" w:cs="Arial"/>
              </w:rPr>
            </w:pPr>
          </w:p>
        </w:tc>
      </w:tr>
      <w:tr w:rsidR="007E0CC0" w14:paraId="2ADAB71C" w14:textId="77777777" w:rsidTr="00EB528D">
        <w:tc>
          <w:tcPr>
            <w:tcW w:w="5665" w:type="dxa"/>
          </w:tcPr>
          <w:p w14:paraId="4684B305" w14:textId="77777777" w:rsidR="007E0CC0" w:rsidRDefault="005D11E5">
            <w:pPr>
              <w:rPr>
                <w:rFonts w:ascii="Arial" w:hAnsi="Arial" w:cs="Arial"/>
              </w:rPr>
            </w:pPr>
            <w:r>
              <w:rPr>
                <w:rFonts w:ascii="Arial" w:hAnsi="Arial" w:cs="Arial"/>
              </w:rPr>
              <w:t>Images from this CCTV system are securely stored, where only a limited number of authorised persons may have access to them.</w:t>
            </w:r>
          </w:p>
        </w:tc>
        <w:tc>
          <w:tcPr>
            <w:tcW w:w="1224" w:type="dxa"/>
          </w:tcPr>
          <w:p w14:paraId="6BD4AD17" w14:textId="77777777" w:rsidR="007E0CC0" w:rsidRDefault="007E0CC0">
            <w:pPr>
              <w:rPr>
                <w:rFonts w:ascii="Arial" w:hAnsi="Arial" w:cs="Arial"/>
              </w:rPr>
            </w:pPr>
          </w:p>
        </w:tc>
        <w:tc>
          <w:tcPr>
            <w:tcW w:w="1244" w:type="dxa"/>
          </w:tcPr>
          <w:p w14:paraId="5901493C" w14:textId="78E6C6AE" w:rsidR="007E0CC0" w:rsidRDefault="0049185B" w:rsidP="00EB528D">
            <w:pPr>
              <w:jc w:val="center"/>
              <w:rPr>
                <w:rFonts w:ascii="Arial" w:hAnsi="Arial" w:cs="Arial"/>
              </w:rPr>
            </w:pPr>
            <w:r>
              <w:rPr>
                <w:rFonts w:ascii="Arial" w:hAnsi="Arial" w:cs="Arial"/>
              </w:rPr>
              <w:t>PFI Contractor</w:t>
            </w:r>
          </w:p>
          <w:p w14:paraId="216362A2" w14:textId="77777777" w:rsidR="005D11E5" w:rsidRDefault="005D11E5" w:rsidP="00EB528D">
            <w:pPr>
              <w:jc w:val="center"/>
              <w:rPr>
                <w:rFonts w:ascii="Arial" w:hAnsi="Arial" w:cs="Arial"/>
              </w:rPr>
            </w:pPr>
            <w:r>
              <w:rPr>
                <w:rFonts w:ascii="Arial" w:hAnsi="Arial" w:cs="Arial"/>
              </w:rPr>
              <w:t>SLT</w:t>
            </w:r>
          </w:p>
        </w:tc>
        <w:tc>
          <w:tcPr>
            <w:tcW w:w="1246" w:type="dxa"/>
          </w:tcPr>
          <w:p w14:paraId="7CCBA08A" w14:textId="77777777" w:rsidR="007E0CC0" w:rsidRDefault="007E0CC0">
            <w:pPr>
              <w:rPr>
                <w:rFonts w:ascii="Arial" w:hAnsi="Arial" w:cs="Arial"/>
              </w:rPr>
            </w:pPr>
          </w:p>
        </w:tc>
      </w:tr>
      <w:tr w:rsidR="007E0CC0" w14:paraId="28B3F4FF" w14:textId="77777777" w:rsidTr="00EB528D">
        <w:tc>
          <w:tcPr>
            <w:tcW w:w="5665" w:type="dxa"/>
          </w:tcPr>
          <w:p w14:paraId="23AF7315" w14:textId="77777777" w:rsidR="007E0CC0" w:rsidRDefault="005D11E5">
            <w:pPr>
              <w:rPr>
                <w:rFonts w:ascii="Arial" w:hAnsi="Arial" w:cs="Arial"/>
              </w:rPr>
            </w:pPr>
            <w:r>
              <w:rPr>
                <w:rFonts w:ascii="Arial" w:hAnsi="Arial" w:cs="Arial"/>
              </w:rPr>
              <w:t>The recorded images will only be retained long enough for any incident to come to light (</w:t>
            </w:r>
            <w:proofErr w:type="spellStart"/>
            <w:r>
              <w:rPr>
                <w:rFonts w:ascii="Arial" w:hAnsi="Arial" w:cs="Arial"/>
              </w:rPr>
              <w:t>eg</w:t>
            </w:r>
            <w:proofErr w:type="spellEnd"/>
            <w:r>
              <w:rPr>
                <w:rFonts w:ascii="Arial" w:hAnsi="Arial" w:cs="Arial"/>
              </w:rPr>
              <w:t xml:space="preserve"> for a theft to be noticed) and the incident to be investigated.</w:t>
            </w:r>
          </w:p>
        </w:tc>
        <w:tc>
          <w:tcPr>
            <w:tcW w:w="1224" w:type="dxa"/>
          </w:tcPr>
          <w:p w14:paraId="1CDEB22A" w14:textId="77777777" w:rsidR="007E0CC0" w:rsidRDefault="007E0CC0">
            <w:pPr>
              <w:rPr>
                <w:rFonts w:ascii="Arial" w:hAnsi="Arial" w:cs="Arial"/>
              </w:rPr>
            </w:pPr>
          </w:p>
        </w:tc>
        <w:tc>
          <w:tcPr>
            <w:tcW w:w="1244" w:type="dxa"/>
          </w:tcPr>
          <w:p w14:paraId="2665BE51" w14:textId="77777777" w:rsidR="007E0CC0" w:rsidRDefault="005D11E5" w:rsidP="00EB528D">
            <w:pPr>
              <w:jc w:val="center"/>
              <w:rPr>
                <w:rFonts w:ascii="Arial" w:hAnsi="Arial" w:cs="Arial"/>
              </w:rPr>
            </w:pPr>
            <w:r>
              <w:rPr>
                <w:rFonts w:ascii="Arial" w:hAnsi="Arial" w:cs="Arial"/>
              </w:rPr>
              <w:t>SLT</w:t>
            </w:r>
          </w:p>
        </w:tc>
        <w:tc>
          <w:tcPr>
            <w:tcW w:w="1246" w:type="dxa"/>
          </w:tcPr>
          <w:p w14:paraId="2842E0BA" w14:textId="77777777" w:rsidR="007E0CC0" w:rsidRDefault="007E0CC0">
            <w:pPr>
              <w:rPr>
                <w:rFonts w:ascii="Arial" w:hAnsi="Arial" w:cs="Arial"/>
              </w:rPr>
            </w:pPr>
          </w:p>
        </w:tc>
      </w:tr>
      <w:tr w:rsidR="007E0CC0" w14:paraId="4AFB92C2" w14:textId="77777777" w:rsidTr="00EB528D">
        <w:tc>
          <w:tcPr>
            <w:tcW w:w="5665" w:type="dxa"/>
          </w:tcPr>
          <w:p w14:paraId="1ACAA1AC" w14:textId="77777777" w:rsidR="007E0CC0" w:rsidRDefault="005D11E5">
            <w:pPr>
              <w:rPr>
                <w:rFonts w:ascii="Arial" w:hAnsi="Arial" w:cs="Arial"/>
              </w:rPr>
            </w:pPr>
            <w:r>
              <w:rPr>
                <w:rFonts w:ascii="Arial" w:hAnsi="Arial" w:cs="Arial"/>
              </w:rPr>
              <w:t>Except for law enforcement bodies, images will not be provided to third parties.</w:t>
            </w:r>
          </w:p>
        </w:tc>
        <w:tc>
          <w:tcPr>
            <w:tcW w:w="1224" w:type="dxa"/>
          </w:tcPr>
          <w:p w14:paraId="6AA8FE73" w14:textId="77777777" w:rsidR="007E0CC0" w:rsidRDefault="007E0CC0">
            <w:pPr>
              <w:rPr>
                <w:rFonts w:ascii="Arial" w:hAnsi="Arial" w:cs="Arial"/>
              </w:rPr>
            </w:pPr>
          </w:p>
        </w:tc>
        <w:tc>
          <w:tcPr>
            <w:tcW w:w="1244" w:type="dxa"/>
          </w:tcPr>
          <w:p w14:paraId="7036801B" w14:textId="77777777" w:rsidR="007E0CC0" w:rsidRDefault="005D11E5" w:rsidP="00EB528D">
            <w:pPr>
              <w:jc w:val="center"/>
              <w:rPr>
                <w:rFonts w:ascii="Arial" w:hAnsi="Arial" w:cs="Arial"/>
              </w:rPr>
            </w:pPr>
            <w:r>
              <w:rPr>
                <w:rFonts w:ascii="Arial" w:hAnsi="Arial" w:cs="Arial"/>
              </w:rPr>
              <w:t>SLT</w:t>
            </w:r>
          </w:p>
        </w:tc>
        <w:tc>
          <w:tcPr>
            <w:tcW w:w="1246" w:type="dxa"/>
          </w:tcPr>
          <w:p w14:paraId="75DD6F16" w14:textId="77777777" w:rsidR="007E0CC0" w:rsidRDefault="007E0CC0">
            <w:pPr>
              <w:rPr>
                <w:rFonts w:ascii="Arial" w:hAnsi="Arial" w:cs="Arial"/>
              </w:rPr>
            </w:pPr>
          </w:p>
        </w:tc>
      </w:tr>
      <w:tr w:rsidR="007E0CC0" w14:paraId="0B848332" w14:textId="77777777" w:rsidTr="00EB528D">
        <w:tc>
          <w:tcPr>
            <w:tcW w:w="5665" w:type="dxa"/>
          </w:tcPr>
          <w:p w14:paraId="3039E861" w14:textId="77777777" w:rsidR="007E0CC0" w:rsidRDefault="005D11E5">
            <w:pPr>
              <w:rPr>
                <w:rFonts w:ascii="Arial" w:hAnsi="Arial" w:cs="Arial"/>
              </w:rPr>
            </w:pPr>
            <w:r>
              <w:rPr>
                <w:rFonts w:ascii="Arial" w:hAnsi="Arial" w:cs="Arial"/>
              </w:rPr>
              <w:t xml:space="preserve">The potential impact on individuals’ privacy has been identified and </w:t>
            </w:r>
            <w:proofErr w:type="gramStart"/>
            <w:r>
              <w:rPr>
                <w:rFonts w:ascii="Arial" w:hAnsi="Arial" w:cs="Arial"/>
              </w:rPr>
              <w:t>taken into account</w:t>
            </w:r>
            <w:proofErr w:type="gramEnd"/>
            <w:r>
              <w:rPr>
                <w:rFonts w:ascii="Arial" w:hAnsi="Arial" w:cs="Arial"/>
              </w:rPr>
              <w:t xml:space="preserve"> in the use of the system.</w:t>
            </w:r>
          </w:p>
        </w:tc>
        <w:tc>
          <w:tcPr>
            <w:tcW w:w="1224" w:type="dxa"/>
          </w:tcPr>
          <w:p w14:paraId="3894AB27" w14:textId="77777777" w:rsidR="007E0CC0" w:rsidRDefault="007E0CC0">
            <w:pPr>
              <w:rPr>
                <w:rFonts w:ascii="Arial" w:hAnsi="Arial" w:cs="Arial"/>
              </w:rPr>
            </w:pPr>
          </w:p>
        </w:tc>
        <w:tc>
          <w:tcPr>
            <w:tcW w:w="1244" w:type="dxa"/>
          </w:tcPr>
          <w:p w14:paraId="3A76CFCF" w14:textId="77777777" w:rsidR="007E0CC0" w:rsidRDefault="005D11E5" w:rsidP="00EB528D">
            <w:pPr>
              <w:jc w:val="center"/>
              <w:rPr>
                <w:rFonts w:ascii="Arial" w:hAnsi="Arial" w:cs="Arial"/>
              </w:rPr>
            </w:pPr>
            <w:r>
              <w:rPr>
                <w:rFonts w:ascii="Arial" w:hAnsi="Arial" w:cs="Arial"/>
              </w:rPr>
              <w:t>SLT</w:t>
            </w:r>
          </w:p>
        </w:tc>
        <w:tc>
          <w:tcPr>
            <w:tcW w:w="1246" w:type="dxa"/>
          </w:tcPr>
          <w:p w14:paraId="7B0F0D77" w14:textId="77777777" w:rsidR="007E0CC0" w:rsidRDefault="007E0CC0">
            <w:pPr>
              <w:rPr>
                <w:rFonts w:ascii="Arial" w:hAnsi="Arial" w:cs="Arial"/>
              </w:rPr>
            </w:pPr>
          </w:p>
        </w:tc>
      </w:tr>
      <w:tr w:rsidR="007E0CC0" w14:paraId="78D4F92B" w14:textId="77777777" w:rsidTr="00EB528D">
        <w:tc>
          <w:tcPr>
            <w:tcW w:w="5665" w:type="dxa"/>
          </w:tcPr>
          <w:p w14:paraId="75A9DD78" w14:textId="77777777" w:rsidR="007E0CC0" w:rsidRDefault="005D11E5">
            <w:pPr>
              <w:rPr>
                <w:rFonts w:ascii="Arial" w:hAnsi="Arial" w:cs="Arial"/>
              </w:rPr>
            </w:pPr>
            <w:r>
              <w:rPr>
                <w:rFonts w:ascii="Arial" w:hAnsi="Arial" w:cs="Arial"/>
              </w:rPr>
              <w:t>The organisation knows how to respond to individuals making requests for copies of their own images.  If unsure the controller knows to seek advice from the Information Commissioner as soon as such a request is made.</w:t>
            </w:r>
          </w:p>
        </w:tc>
        <w:tc>
          <w:tcPr>
            <w:tcW w:w="1224" w:type="dxa"/>
          </w:tcPr>
          <w:p w14:paraId="10A2294D" w14:textId="77777777" w:rsidR="007E0CC0" w:rsidRDefault="007E0CC0">
            <w:pPr>
              <w:rPr>
                <w:rFonts w:ascii="Arial" w:hAnsi="Arial" w:cs="Arial"/>
              </w:rPr>
            </w:pPr>
          </w:p>
        </w:tc>
        <w:tc>
          <w:tcPr>
            <w:tcW w:w="1244" w:type="dxa"/>
          </w:tcPr>
          <w:p w14:paraId="3817273F" w14:textId="77777777" w:rsidR="007E0CC0" w:rsidRDefault="005D11E5" w:rsidP="00EB528D">
            <w:pPr>
              <w:jc w:val="center"/>
              <w:rPr>
                <w:rFonts w:ascii="Arial" w:hAnsi="Arial" w:cs="Arial"/>
              </w:rPr>
            </w:pPr>
            <w:r>
              <w:rPr>
                <w:rFonts w:ascii="Arial" w:hAnsi="Arial" w:cs="Arial"/>
              </w:rPr>
              <w:t>SLT</w:t>
            </w:r>
          </w:p>
        </w:tc>
        <w:tc>
          <w:tcPr>
            <w:tcW w:w="1246" w:type="dxa"/>
          </w:tcPr>
          <w:p w14:paraId="6B495F2C" w14:textId="77777777" w:rsidR="007E0CC0" w:rsidRDefault="007E0CC0">
            <w:pPr>
              <w:rPr>
                <w:rFonts w:ascii="Arial" w:hAnsi="Arial" w:cs="Arial"/>
              </w:rPr>
            </w:pPr>
          </w:p>
        </w:tc>
      </w:tr>
      <w:tr w:rsidR="007E0CC0" w14:paraId="09CFE092" w14:textId="77777777" w:rsidTr="00EB528D">
        <w:tc>
          <w:tcPr>
            <w:tcW w:w="5665" w:type="dxa"/>
          </w:tcPr>
          <w:p w14:paraId="1D67CCE7" w14:textId="77777777" w:rsidR="007E0CC0" w:rsidRDefault="005D11E5">
            <w:pPr>
              <w:rPr>
                <w:rFonts w:ascii="Arial" w:hAnsi="Arial" w:cs="Arial"/>
              </w:rPr>
            </w:pPr>
            <w:r>
              <w:rPr>
                <w:rFonts w:ascii="Arial" w:hAnsi="Arial" w:cs="Arial"/>
              </w:rPr>
              <w:t>Regular checks are carried out to ensure that the system is working properly and produces high quality images.</w:t>
            </w:r>
          </w:p>
        </w:tc>
        <w:tc>
          <w:tcPr>
            <w:tcW w:w="1224" w:type="dxa"/>
          </w:tcPr>
          <w:p w14:paraId="322C6B26" w14:textId="77777777" w:rsidR="007E0CC0" w:rsidRDefault="007E0CC0">
            <w:pPr>
              <w:rPr>
                <w:rFonts w:ascii="Arial" w:hAnsi="Arial" w:cs="Arial"/>
              </w:rPr>
            </w:pPr>
          </w:p>
        </w:tc>
        <w:tc>
          <w:tcPr>
            <w:tcW w:w="1244" w:type="dxa"/>
          </w:tcPr>
          <w:p w14:paraId="6D17513E" w14:textId="48610742" w:rsidR="007E0CC0" w:rsidRDefault="0049185B" w:rsidP="00EB528D">
            <w:pPr>
              <w:jc w:val="center"/>
              <w:rPr>
                <w:rFonts w:ascii="Arial" w:hAnsi="Arial" w:cs="Arial"/>
              </w:rPr>
            </w:pPr>
            <w:r>
              <w:rPr>
                <w:rFonts w:ascii="Arial" w:hAnsi="Arial" w:cs="Arial"/>
              </w:rPr>
              <w:t>PFI Contractor</w:t>
            </w:r>
          </w:p>
        </w:tc>
        <w:tc>
          <w:tcPr>
            <w:tcW w:w="1246" w:type="dxa"/>
          </w:tcPr>
          <w:p w14:paraId="32949975" w14:textId="77777777" w:rsidR="007E0CC0" w:rsidRDefault="007E0CC0">
            <w:pPr>
              <w:rPr>
                <w:rFonts w:ascii="Arial" w:hAnsi="Arial" w:cs="Arial"/>
              </w:rPr>
            </w:pPr>
          </w:p>
        </w:tc>
      </w:tr>
    </w:tbl>
    <w:p w14:paraId="06E6E3F6" w14:textId="77777777" w:rsidR="007E0CC0" w:rsidRDefault="007E0CC0">
      <w:pPr>
        <w:rPr>
          <w:rFonts w:ascii="Arial" w:hAnsi="Arial" w:cs="Arial"/>
        </w:rPr>
      </w:pPr>
    </w:p>
    <w:p w14:paraId="62C3FA34" w14:textId="77777777" w:rsidR="005D11E5" w:rsidRPr="005D11E5" w:rsidRDefault="005D11E5">
      <w:pPr>
        <w:rPr>
          <w:rFonts w:ascii="Arial" w:hAnsi="Arial" w:cs="Arial"/>
          <w:sz w:val="18"/>
          <w:szCs w:val="18"/>
        </w:rPr>
      </w:pPr>
      <w:r>
        <w:rPr>
          <w:rFonts w:ascii="Arial" w:hAnsi="Arial" w:cs="Arial"/>
        </w:rPr>
        <w:lastRenderedPageBreak/>
        <w:t>*</w:t>
      </w:r>
      <w:r>
        <w:rPr>
          <w:rFonts w:ascii="Arial" w:hAnsi="Arial" w:cs="Arial"/>
          <w:sz w:val="18"/>
          <w:szCs w:val="18"/>
        </w:rPr>
        <w:t xml:space="preserve"> The ICO’s “Data Protection Act 1998 Legal Guidance” is available on the ICO website: www.ico.org.uk</w:t>
      </w:r>
    </w:p>
    <w:p w14:paraId="136292AE" w14:textId="77777777" w:rsidR="007E0CC0" w:rsidRDefault="005D11E5">
      <w:pPr>
        <w:rPr>
          <w:rFonts w:ascii="Arial" w:hAnsi="Arial" w:cs="Arial"/>
        </w:rPr>
      </w:pPr>
      <w:r>
        <w:rPr>
          <w:rFonts w:ascii="Arial" w:hAnsi="Arial" w:cs="Arial"/>
        </w:rPr>
        <w:t>Please keep this checklist in a safe place until the date of the next review.</w:t>
      </w:r>
    </w:p>
    <w:p w14:paraId="47A1E55E" w14:textId="77777777" w:rsidR="004D31E0" w:rsidRDefault="005F255D">
      <w:pPr>
        <w:rPr>
          <w:rFonts w:ascii="Arial" w:hAnsi="Arial" w:cs="Arial"/>
        </w:rPr>
      </w:pPr>
      <w:r>
        <w:rPr>
          <w:rFonts w:ascii="Arial" w:hAnsi="Arial" w:cs="Arial"/>
        </w:rPr>
        <w:t>This policy should be read in conjunction with the following policies:</w:t>
      </w:r>
    </w:p>
    <w:p w14:paraId="28E91DEB" w14:textId="77777777" w:rsidR="005F255D" w:rsidRDefault="005F255D" w:rsidP="005F255D">
      <w:pPr>
        <w:pStyle w:val="ListParagraph"/>
        <w:numPr>
          <w:ilvl w:val="0"/>
          <w:numId w:val="1"/>
        </w:numPr>
        <w:rPr>
          <w:rFonts w:ascii="Arial" w:hAnsi="Arial" w:cs="Arial"/>
        </w:rPr>
      </w:pPr>
      <w:r>
        <w:rPr>
          <w:rFonts w:ascii="Arial" w:hAnsi="Arial" w:cs="Arial"/>
        </w:rPr>
        <w:t>Safeguarding Policy</w:t>
      </w:r>
    </w:p>
    <w:p w14:paraId="122D80E3" w14:textId="77777777" w:rsidR="005F255D" w:rsidRDefault="005F255D" w:rsidP="005F255D">
      <w:pPr>
        <w:pStyle w:val="ListParagraph"/>
        <w:numPr>
          <w:ilvl w:val="0"/>
          <w:numId w:val="1"/>
        </w:numPr>
        <w:rPr>
          <w:rFonts w:ascii="Arial" w:hAnsi="Arial" w:cs="Arial"/>
        </w:rPr>
      </w:pPr>
      <w:r>
        <w:rPr>
          <w:rFonts w:ascii="Arial" w:hAnsi="Arial" w:cs="Arial"/>
        </w:rPr>
        <w:t>Child Protection Policy</w:t>
      </w:r>
    </w:p>
    <w:p w14:paraId="76B64700" w14:textId="77777777" w:rsidR="005F255D" w:rsidRDefault="005F255D" w:rsidP="005F255D">
      <w:pPr>
        <w:pStyle w:val="ListParagraph"/>
        <w:numPr>
          <w:ilvl w:val="0"/>
          <w:numId w:val="1"/>
        </w:numPr>
        <w:rPr>
          <w:rFonts w:ascii="Arial" w:hAnsi="Arial" w:cs="Arial"/>
        </w:rPr>
      </w:pPr>
      <w:r>
        <w:rPr>
          <w:rFonts w:ascii="Arial" w:hAnsi="Arial" w:cs="Arial"/>
        </w:rPr>
        <w:t>E-Safety Policy</w:t>
      </w:r>
    </w:p>
    <w:p w14:paraId="49CEB03A" w14:textId="77777777" w:rsidR="002218B5" w:rsidRDefault="002218B5" w:rsidP="002218B5">
      <w:pPr>
        <w:pStyle w:val="ListParagraph"/>
        <w:rPr>
          <w:rFonts w:ascii="Arial" w:hAnsi="Arial" w:cs="Arial"/>
        </w:rPr>
      </w:pPr>
    </w:p>
    <w:p w14:paraId="194B8A33" w14:textId="77777777" w:rsidR="002218B5" w:rsidRDefault="002218B5" w:rsidP="002218B5">
      <w:pPr>
        <w:pStyle w:val="ListParagraph"/>
        <w:rPr>
          <w:rFonts w:ascii="Arial" w:hAnsi="Arial" w:cs="Arial"/>
        </w:rPr>
      </w:pPr>
    </w:p>
    <w:p w14:paraId="020173F0" w14:textId="77777777" w:rsidR="002218B5" w:rsidRPr="002218B5" w:rsidRDefault="002218B5" w:rsidP="008A6FAA">
      <w:pPr>
        <w:pStyle w:val="ListParagraph"/>
        <w:ind w:left="0"/>
        <w:rPr>
          <w:rFonts w:ascii="Arial" w:hAnsi="Arial" w:cs="Arial"/>
        </w:rPr>
      </w:pPr>
      <w:r w:rsidRPr="002218B5">
        <w:rPr>
          <w:rFonts w:ascii="Arial" w:hAnsi="Arial" w:cs="Arial"/>
        </w:rPr>
        <w:t>This policy is updated and reviewed on a regular basis.</w:t>
      </w:r>
    </w:p>
    <w:p w14:paraId="0CC97484" w14:textId="77777777" w:rsidR="002218B5" w:rsidRPr="002218B5" w:rsidRDefault="002218B5" w:rsidP="002218B5">
      <w:pPr>
        <w:rPr>
          <w:rFonts w:ascii="Arial" w:hAnsi="Arial" w:cs="Arial"/>
        </w:rPr>
      </w:pPr>
    </w:p>
    <w:sectPr w:rsidR="002218B5" w:rsidRPr="002218B5" w:rsidSect="007046DD">
      <w:pgSz w:w="11906" w:h="16838"/>
      <w:pgMar w:top="1440" w:right="107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B45CA"/>
    <w:multiLevelType w:val="hybridMultilevel"/>
    <w:tmpl w:val="12B8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D"/>
    <w:rsid w:val="000C03DB"/>
    <w:rsid w:val="00197116"/>
    <w:rsid w:val="002218B5"/>
    <w:rsid w:val="0026303C"/>
    <w:rsid w:val="00316967"/>
    <w:rsid w:val="003D5355"/>
    <w:rsid w:val="004564EF"/>
    <w:rsid w:val="0046510E"/>
    <w:rsid w:val="0049185B"/>
    <w:rsid w:val="004C0BC7"/>
    <w:rsid w:val="004D2952"/>
    <w:rsid w:val="004D31E0"/>
    <w:rsid w:val="00500E47"/>
    <w:rsid w:val="00561565"/>
    <w:rsid w:val="005D11E5"/>
    <w:rsid w:val="005F255D"/>
    <w:rsid w:val="00607365"/>
    <w:rsid w:val="00684104"/>
    <w:rsid w:val="00684193"/>
    <w:rsid w:val="007046DD"/>
    <w:rsid w:val="007052C7"/>
    <w:rsid w:val="00751AD8"/>
    <w:rsid w:val="00797F28"/>
    <w:rsid w:val="007A45BA"/>
    <w:rsid w:val="007E0CC0"/>
    <w:rsid w:val="00805B17"/>
    <w:rsid w:val="008A1F53"/>
    <w:rsid w:val="008A6FAA"/>
    <w:rsid w:val="0094136D"/>
    <w:rsid w:val="00A81C62"/>
    <w:rsid w:val="00AE49EA"/>
    <w:rsid w:val="00B052CB"/>
    <w:rsid w:val="00B1245F"/>
    <w:rsid w:val="00B23E1D"/>
    <w:rsid w:val="00C0051D"/>
    <w:rsid w:val="00C14F4D"/>
    <w:rsid w:val="00CF0D98"/>
    <w:rsid w:val="00D824EA"/>
    <w:rsid w:val="00DE0DC5"/>
    <w:rsid w:val="00DF44DE"/>
    <w:rsid w:val="00E02719"/>
    <w:rsid w:val="00E11EDB"/>
    <w:rsid w:val="00E43358"/>
    <w:rsid w:val="00E66C92"/>
    <w:rsid w:val="00E773FD"/>
    <w:rsid w:val="00EB528D"/>
    <w:rsid w:val="00F46C7D"/>
    <w:rsid w:val="00F92B3D"/>
    <w:rsid w:val="00FC01DE"/>
    <w:rsid w:val="00FE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03B1"/>
  <w15:docId w15:val="{3162A07A-0D96-4A36-8CF7-6C5DEC45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1E5"/>
    <w:pPr>
      <w:ind w:left="720"/>
      <w:contextualSpacing/>
    </w:pPr>
  </w:style>
  <w:style w:type="paragraph" w:styleId="BalloonText">
    <w:name w:val="Balloon Text"/>
    <w:basedOn w:val="Normal"/>
    <w:link w:val="BalloonTextChar"/>
    <w:uiPriority w:val="99"/>
    <w:semiHidden/>
    <w:unhideWhenUsed/>
    <w:rsid w:val="0070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C7"/>
    <w:rPr>
      <w:rFonts w:ascii="Tahoma" w:hAnsi="Tahoma" w:cs="Tahoma"/>
      <w:sz w:val="16"/>
      <w:szCs w:val="16"/>
    </w:rPr>
  </w:style>
  <w:style w:type="character" w:styleId="Hyperlink">
    <w:name w:val="Hyperlink"/>
    <w:basedOn w:val="DefaultParagraphFont"/>
    <w:uiPriority w:val="99"/>
    <w:unhideWhenUsed/>
    <w:rsid w:val="00FC0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2F87-3E2B-494D-86D3-0E71EF2D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Liz Johnson</cp:lastModifiedBy>
  <cp:revision>37</cp:revision>
  <cp:lastPrinted>2015-03-17T09:44:00Z</cp:lastPrinted>
  <dcterms:created xsi:type="dcterms:W3CDTF">2019-04-16T17:02:00Z</dcterms:created>
  <dcterms:modified xsi:type="dcterms:W3CDTF">2019-06-06T09:14:00Z</dcterms:modified>
</cp:coreProperties>
</file>