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sz w:val="24"/>
          <w:szCs w:val="24"/>
        </w:rPr>
      </w:pPr>
      <w:r>
        <w:rPr>
          <w:sz w:val="24"/>
          <w:szCs w:val="24"/>
        </w:rPr>
        <w:t>Dear Parents and Carers,</w:t>
      </w:r>
    </w:p>
    <w:p>
      <w:pPr>
        <w:rPr>
          <w:sz w:val="24"/>
          <w:szCs w:val="24"/>
        </w:rPr>
      </w:pPr>
      <w:r>
        <w:rPr>
          <w:sz w:val="24"/>
          <w:szCs w:val="24"/>
        </w:rPr>
        <w:t>As you know Unity College is closed for an indefinite period.</w:t>
      </w:r>
    </w:p>
    <w:p>
      <w:pPr>
        <w:rPr>
          <w:b/>
          <w:sz w:val="24"/>
          <w:szCs w:val="24"/>
        </w:rPr>
      </w:pPr>
      <w:r>
        <w:rPr>
          <w:b/>
          <w:sz w:val="24"/>
          <w:szCs w:val="24"/>
        </w:rPr>
        <w:t>The purpose of closing schools is to reduce the opportunity for infection from the Coronavirus and therefore it is important the numbers of children attending Unity College is kept to an absolute minimum. Parents and carers need to consider carefully if they have no other options for childcare.  Children who are self-isolating cannot attend college.</w:t>
      </w:r>
    </w:p>
    <w:p>
      <w:pPr>
        <w:rPr>
          <w:b/>
          <w:sz w:val="24"/>
          <w:szCs w:val="24"/>
        </w:rPr>
      </w:pPr>
      <w:r>
        <w:rPr>
          <w:b/>
          <w:sz w:val="24"/>
          <w:szCs w:val="24"/>
        </w:rPr>
        <w:t>Vulnerable children</w:t>
      </w:r>
    </w:p>
    <w:p>
      <w:pPr>
        <w:rPr>
          <w:sz w:val="24"/>
          <w:szCs w:val="24"/>
        </w:rPr>
      </w:pPr>
      <w:r>
        <w:rPr>
          <w:sz w:val="24"/>
          <w:szCs w:val="24"/>
        </w:rPr>
        <w:t xml:space="preserve">Unity College will provide supervision to the most vulnerable children and we will be contacting these parents and carers to discuss if they need to attend.  </w:t>
      </w:r>
    </w:p>
    <w:p>
      <w:pPr>
        <w:rPr>
          <w:sz w:val="24"/>
          <w:szCs w:val="24"/>
        </w:rPr>
      </w:pPr>
      <w:r>
        <w:rPr>
          <w:sz w:val="24"/>
          <w:szCs w:val="24"/>
        </w:rPr>
        <w:t>Vulnerable children include children who are supported by social care, those with safeguarding and welfare needs including child in need plans, ‘looked after’ children, young carers, disabled children and those with EHCP’s.</w:t>
      </w:r>
    </w:p>
    <w:p>
      <w:pPr>
        <w:rPr>
          <w:sz w:val="24"/>
          <w:szCs w:val="24"/>
        </w:rPr>
      </w:pPr>
      <w:r>
        <w:rPr>
          <w:noProof/>
          <w:sz w:val="24"/>
          <w:szCs w:val="24"/>
        </w:rPr>
        <mc:AlternateContent>
          <mc:Choice Requires="wpi">
            <w:drawing>
              <wp:anchor distT="0" distB="0" distL="114300" distR="114300" simplePos="0" relativeHeight="251661312" behindDoc="0" locked="0" layoutInCell="1" allowOverlap="1">
                <wp:simplePos x="0" y="0"/>
                <wp:positionH relativeFrom="column">
                  <wp:posOffset>2611665</wp:posOffset>
                </wp:positionH>
                <wp:positionV relativeFrom="paragraph">
                  <wp:posOffset>288605</wp:posOffset>
                </wp:positionV>
                <wp:extent cx="2880" cy="1800"/>
                <wp:effectExtent l="38100" t="38100" r="35560" b="36830"/>
                <wp:wrapNone/>
                <wp:docPr id="3" name="Ink 3"/>
                <wp:cNvGraphicFramePr/>
                <a:graphic xmlns:a="http://schemas.openxmlformats.org/drawingml/2006/main">
                  <a:graphicData uri="http://schemas.microsoft.com/office/word/2010/wordprocessingInk">
                    <w14:contentPart bwMode="auto" r:id="rId4">
                      <w14:nvContentPartPr>
                        <w14:cNvContentPartPr/>
                      </w14:nvContentPartPr>
                      <w14:xfrm>
                        <a:off x="0" y="0"/>
                        <a:ext cx="2880" cy="18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05.3pt;margin-top:22.35pt;width:.95pt;height:.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">
                <v:imagedata r:id="rId5" o:title=""/>
              </v:shape>
            </w:pict>
          </mc:Fallback>
        </mc:AlternateContent>
      </w:r>
      <w:r>
        <w:rPr>
          <w:noProof/>
          <w:sz w:val="24"/>
          <w:szCs w:val="24"/>
        </w:rPr>
        <mc:AlternateContent>
          <mc:Choice Requires="wpi">
            <w:drawing>
              <wp:anchor distT="0" distB="0" distL="114300" distR="114300" simplePos="0" relativeHeight="251660288" behindDoc="0" locked="0" layoutInCell="1" allowOverlap="1">
                <wp:simplePos x="0" y="0"/>
                <wp:positionH relativeFrom="column">
                  <wp:posOffset>2665665</wp:posOffset>
                </wp:positionH>
                <wp:positionV relativeFrom="paragraph">
                  <wp:posOffset>324605</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 id="Ink 2" o:spid="_x0000_s1026" type="#_x0000_t75" style="position:absolute;margin-left:209.55pt;margin-top:25.2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">
                <v:imagedata r:id="rId7" o:title=""/>
              </v:shape>
            </w:pict>
          </mc:Fallback>
        </mc:AlternateContent>
      </w:r>
      <w:r>
        <w:rPr>
          <w:noProof/>
          <w:sz w:val="24"/>
          <w:szCs w:val="24"/>
        </w:rPr>
        <mc:AlternateContent>
          <mc:Choice Requires="wpi">
            <w:drawing>
              <wp:anchor distT="0" distB="0" distL="114300" distR="114300" simplePos="0" relativeHeight="251659264" behindDoc="0" locked="0" layoutInCell="1" allowOverlap="1">
                <wp:simplePos x="0" y="0"/>
                <wp:positionH relativeFrom="column">
                  <wp:posOffset>2684745</wp:posOffset>
                </wp:positionH>
                <wp:positionV relativeFrom="paragraph">
                  <wp:posOffset>296885</wp:posOffset>
                </wp:positionV>
                <wp:extent cx="5760" cy="360"/>
                <wp:effectExtent l="38100" t="38100" r="32385" b="3810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5760" cy="360"/>
                      </w14:xfrm>
                    </w14:contentPart>
                  </a:graphicData>
                </a:graphic>
              </wp:anchor>
            </w:drawing>
          </mc:Choice>
          <mc:Fallback>
            <w:pict>
              <v:shape id="Ink 1" o:spid="_x0000_s1026" type="#_x0000_t75" style="position:absolute;margin-left:211.05pt;margin-top:23.05pt;width:1.1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">
                <v:imagedata r:id="rId9" o:title=""/>
              </v:shape>
            </w:pict>
          </mc:Fallback>
        </mc:AlternateContent>
      </w:r>
      <w:r>
        <w:rPr>
          <w:sz w:val="24"/>
          <w:szCs w:val="24"/>
        </w:rPr>
        <w:t xml:space="preserve">If you are not contacted and you feel that your child is vulnerable and you are in desperate need of supervision for your child please email </w:t>
      </w:r>
      <w:hyperlink r:id="rId10" w:history="1">
        <w:r>
          <w:rPr>
            <w:rStyle w:val="Hyperlink"/>
            <w:sz w:val="24"/>
            <w:szCs w:val="24"/>
          </w:rPr>
          <w:t>b.worthington@unity.lancs.sch.uk</w:t>
        </w:r>
      </w:hyperlink>
      <w:r>
        <w:rPr>
          <w:sz w:val="24"/>
          <w:szCs w:val="24"/>
        </w:rPr>
        <w:t>.</w:t>
      </w:r>
    </w:p>
    <w:p>
      <w:pPr>
        <w:rPr>
          <w:sz w:val="24"/>
          <w:szCs w:val="24"/>
        </w:rPr>
      </w:pPr>
      <w:bookmarkStart w:id="0" w:name="_GoBack"/>
      <w:bookmarkEnd w:id="0"/>
    </w:p>
    <w:p>
      <w:pPr>
        <w:rPr>
          <w:sz w:val="24"/>
          <w:szCs w:val="24"/>
        </w:rPr>
      </w:pPr>
      <w:r>
        <w:rPr>
          <w:sz w:val="24"/>
          <w:szCs w:val="24"/>
        </w:rPr>
        <w:t>Yours sincerely,</w:t>
      </w:r>
    </w:p>
    <w:p>
      <w:pPr>
        <w:rPr>
          <w:sz w:val="24"/>
          <w:szCs w:val="24"/>
        </w:rPr>
      </w:pPr>
      <w:r>
        <w:rPr>
          <w:sz w:val="24"/>
          <w:szCs w:val="24"/>
        </w:rPr>
        <w:t>Mrs Cryer</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43D5E-C08B-435A-9992-711F2BE3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b.worthington@unity.lancs.sch.uk" TargetMode="External"/><Relationship Id="rId4" Type="http://schemas.openxmlformats.org/officeDocument/2006/relationships/customXml" Target="ink/ink1.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0T09:34:40.782"/>
    </inkml:context>
    <inkml:brush xml:id="br0">
      <inkml:brushProperty name="width" value="0.025" units="cm"/>
      <inkml:brushProperty name="height" value="0.025" units="cm"/>
      <inkml:brushProperty name="color" value="#5B2D90"/>
    </inkml:brush>
  </inkml:definitions>
  <inkml:trace contextRef="#ctx0" brushRef="#br0">7 4 14944 0 0,'0'0'328'0'0,"0"0"72"0"0,0 0 16 0 0,0 0-1 0 0,-7-4-335 0 0,7 4-80 0 0,0 0 0 0 0,0 0 0 0 0,0 0 120 0 0,0 0 8 0 0,0 0 0 0 0,0 0 0 0 0,0 0-296 0 0,0 0-56 0 0,0 0-16 0 0,0 0-6367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0T09:34:39.472"/>
    </inkml:context>
    <inkml:brush xml:id="br0">
      <inkml:brushProperty name="width" value="0.025" units="cm"/>
      <inkml:brushProperty name="height" value="0.025" units="cm"/>
      <inkml:brushProperty name="color" value="#5B2D90"/>
    </inkml:brush>
  </inkml:definitions>
  <inkml:trace contextRef="#ctx0" brushRef="#br0">1 0 1376 0 0,'0'0'128'0'0,"0"0"-128"0"0,0 0 0 0 0,0 0 0 0 0,0 0 584 0 0,0 0 96 0 0,0 0 24 0 0,0 0-1536 0 0,0 0-312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0T09:34:37.623"/>
    </inkml:context>
    <inkml:brush xml:id="br0">
      <inkml:brushProperty name="width" value="0.025" units="cm"/>
      <inkml:brushProperty name="height" value="0.025" units="cm"/>
      <inkml:brushProperty name="color" value="#5B2D90"/>
    </inkml:brush>
  </inkml:definitions>
  <inkml:trace contextRef="#ctx0" brushRef="#br0">16 1 5728 0 0,'0'0'264'0'0,"0"0"-8"0"0,-1 0-163 0 0,-1 0 24 0 0,1 0 438 0 0,-10 0 5374 0 0,11 0-6207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Alison Whitlock</cp:lastModifiedBy>
  <cp:revision>3</cp:revision>
  <dcterms:created xsi:type="dcterms:W3CDTF">2020-03-20T08:48:00Z</dcterms:created>
  <dcterms:modified xsi:type="dcterms:W3CDTF">2020-03-20T09:35:00Z</dcterms:modified>
</cp:coreProperties>
</file>