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4A6023">
        <w:trPr>
          <w:cantSplit/>
          <w:trHeight w:val="325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Boy’s and Girl’s Uniform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Unity Blazer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White shirt / blouse – long or short sleeved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tailored trousers / skirt (skirt of a modest length)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Black Unity V-neck jumper </w:t>
            </w:r>
            <w:r>
              <w:rPr>
                <w:rFonts w:eastAsia="Times New Roman" w:cs="Helvetica"/>
                <w:sz w:val="24"/>
                <w:szCs w:val="24"/>
              </w:rPr>
              <w:t>(optional)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Unity House tie (year 7 students receive a House tie on their first day)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sensible shoes / black trainers (no logos, no coloured soles and no coloured laces)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or white socks or black tights (no over the knee socks)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4A602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4A6023">
        <w:trPr>
          <w:cantSplit/>
          <w:trHeight w:val="325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Boy’s and Girl</w:t>
            </w:r>
            <w:r>
              <w:rPr>
                <w:rFonts w:eastAsia="Times New Roman" w:cs="Helvetica"/>
                <w:b/>
                <w:bCs/>
                <w:sz w:val="24"/>
                <w:szCs w:val="24"/>
              </w:rPr>
              <w:t>'s PE Kit</w:t>
            </w:r>
            <w:r>
              <w:rPr>
                <w:rFonts w:eastAsia="Times New Roman" w:cs="Helvetica"/>
                <w:sz w:val="24"/>
                <w:szCs w:val="24"/>
              </w:rPr>
              <w:t xml:space="preserve"> 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Burgundy / sky blue panel Unity polo shirt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Long sleeved Maroon (with Sky Blue Panels) football shirt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Maroon with white beading shorts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Maroon football socks (with 3 sky blue stripes)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Pair of training shoes and football boots 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Shin pads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4A602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4A6023">
        <w:trPr>
          <w:cantSplit/>
          <w:trHeight w:val="325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Optional Boy’s and Girl's PE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Maroon with sky blue panels ¼ zip jumper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Plain black / navy jumper / jacket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Tracksuit bottoms (Plain black – no stripes or large logos)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Tracksuit Top (Plain black)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Unity College Rain Jacket</w:t>
            </w:r>
          </w:p>
        </w:tc>
      </w:tr>
      <w:tr w:rsidR="004A6023">
        <w:trPr>
          <w:cantSplit/>
          <w:trHeight w:val="325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Towel </w:t>
            </w:r>
          </w:p>
        </w:tc>
      </w:tr>
    </w:tbl>
    <w:p w:rsidR="004A6023" w:rsidRDefault="004A602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19"/>
          <w:szCs w:val="19"/>
        </w:rPr>
      </w:pPr>
    </w:p>
    <w:p w:rsidR="004A6023" w:rsidRDefault="004A60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9"/>
          <w:szCs w:val="19"/>
        </w:rPr>
      </w:pPr>
    </w:p>
    <w:p w:rsidR="004A6023" w:rsidRDefault="002E11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Jewellery must </w:t>
      </w:r>
      <w:r>
        <w:rPr>
          <w:rFonts w:eastAsia="Times New Roman" w:cs="Helvetica"/>
          <w:b/>
          <w:bCs/>
        </w:rPr>
        <w:t>not</w:t>
      </w:r>
      <w:r>
        <w:rPr>
          <w:rFonts w:eastAsia="Times New Roman" w:cs="Helvetica"/>
        </w:rPr>
        <w:t xml:space="preserve"> be worn at any time except for a watch. </w:t>
      </w:r>
      <w:r>
        <w:rPr>
          <w:rFonts w:eastAsia="Times New Roman" w:cs="Helvetica"/>
        </w:rPr>
        <w:br/>
        <w:t xml:space="preserve">No piercings allowed.   No un-natural hair colours or extreme hair styles. </w:t>
      </w:r>
      <w:r>
        <w:rPr>
          <w:rFonts w:eastAsia="Times New Roman" w:cs="Helvetica"/>
        </w:rPr>
        <w:br/>
        <w:t xml:space="preserve">All clothing and equipment should be clearly marked with the student’s name. </w:t>
      </w:r>
    </w:p>
    <w:p w:rsidR="004A6023" w:rsidRDefault="004A602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Helvetica"/>
        </w:rPr>
      </w:pPr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  <w:b/>
          <w:caps/>
        </w:rPr>
      </w:pPr>
      <w:r>
        <w:rPr>
          <w:rFonts w:eastAsia="Times New Roman" w:cs="Helvetica"/>
        </w:rPr>
        <w:br/>
      </w:r>
      <w:r>
        <w:rPr>
          <w:rFonts w:eastAsia="Times New Roman" w:cs="Helvetica"/>
          <w:b/>
          <w:caps/>
        </w:rPr>
        <w:t>Suppliers</w:t>
      </w:r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Whittakers</w:t>
      </w:r>
      <w:proofErr w:type="spellEnd"/>
      <w:r>
        <w:rPr>
          <w:rFonts w:eastAsia="Times New Roman" w:cs="Helvetica"/>
        </w:rPr>
        <w:t xml:space="preserve"> Uniform </w:t>
      </w:r>
      <w:proofErr w:type="spellStart"/>
      <w:r>
        <w:rPr>
          <w:rFonts w:eastAsia="Times New Roman" w:cs="Helvetica"/>
        </w:rPr>
        <w:t>Supplys</w:t>
      </w:r>
      <w:proofErr w:type="spellEnd"/>
      <w:r>
        <w:rPr>
          <w:rFonts w:eastAsia="Times New Roman" w:cs="Helvetica"/>
        </w:rPr>
        <w:t>, Pendle Village Mill,</w:t>
      </w:r>
      <w:r>
        <w:rPr>
          <w:rFonts w:eastAsia="Times New Roman" w:cs="Helvetica"/>
        </w:rPr>
        <w:t xml:space="preserve"> Brierfield, </w:t>
      </w:r>
      <w:proofErr w:type="gramStart"/>
      <w:r>
        <w:rPr>
          <w:rFonts w:eastAsia="Times New Roman" w:cs="Helvetica"/>
        </w:rPr>
        <w:t>Nelson  Tel</w:t>
      </w:r>
      <w:proofErr w:type="gramEnd"/>
      <w:r>
        <w:rPr>
          <w:rFonts w:eastAsia="Times New Roman" w:cs="Helvetica"/>
        </w:rPr>
        <w:t xml:space="preserve">: </w:t>
      </w:r>
      <w:hyperlink r:id="rId7" w:history="1">
        <w:r>
          <w:rPr>
            <w:rFonts w:eastAsia="Times New Roman"/>
            <w:bCs/>
          </w:rPr>
          <w:t>01282 442424</w:t>
        </w:r>
      </w:hyperlink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J3 Clothing, 23 Standish Street, Burnley   Tel: 01282 830187</w:t>
      </w:r>
      <w:bookmarkStart w:id="0" w:name="_GoBack"/>
      <w:bookmarkEnd w:id="0"/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Moonline</w:t>
      </w:r>
      <w:proofErr w:type="spellEnd"/>
      <w:r>
        <w:rPr>
          <w:rFonts w:eastAsia="Times New Roman" w:cs="Helvetica"/>
        </w:rPr>
        <w:t xml:space="preserve"> Fashions, 37 Standish St, Burnley   Tel: 01282 423030</w:t>
      </w:r>
    </w:p>
    <w:p w:rsidR="004A6023" w:rsidRDefault="004A6023">
      <w:pPr>
        <w:shd w:val="clear" w:color="auto" w:fill="FFFFFF"/>
        <w:spacing w:after="0" w:line="240" w:lineRule="auto"/>
        <w:rPr>
          <w:rFonts w:eastAsia="Times New Roman" w:cs="Helvetica"/>
        </w:rPr>
      </w:pPr>
    </w:p>
    <w:sectPr w:rsidR="004A6023">
      <w:headerReference w:type="default" r:id="rId8"/>
      <w:pgSz w:w="11906" w:h="16838"/>
      <w:pgMar w:top="1843" w:right="1440" w:bottom="426" w:left="1418" w:header="1135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23" w:rsidRDefault="002E11C3">
      <w:pPr>
        <w:spacing w:after="0" w:line="240" w:lineRule="auto"/>
      </w:pPr>
      <w:r>
        <w:separator/>
      </w:r>
    </w:p>
  </w:endnote>
  <w:endnote w:type="continuationSeparator" w:id="0">
    <w:p w:rsidR="004A6023" w:rsidRDefault="002E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23" w:rsidRDefault="002E11C3">
      <w:pPr>
        <w:spacing w:after="0" w:line="240" w:lineRule="auto"/>
      </w:pPr>
      <w:r>
        <w:separator/>
      </w:r>
    </w:p>
  </w:footnote>
  <w:footnote w:type="continuationSeparator" w:id="0">
    <w:p w:rsidR="004A6023" w:rsidRDefault="002E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23" w:rsidRDefault="002E11C3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DRESSED FOR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23"/>
    <w:rsid w:val="002E11C3"/>
    <w:rsid w:val="004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2F8FD5"/>
  <w15:docId w15:val="{4760E9A7-EC00-47F0-8CF6-1AC5B46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rzxr">
    <w:name w:val="lrzx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9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8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16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9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8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3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47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87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267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866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4" w:color="65B5D6"/>
                            <w:left w:val="single" w:sz="6" w:space="10" w:color="E7E7E7"/>
                            <w:bottom w:val="single" w:sz="6" w:space="9" w:color="E7E7E7"/>
                            <w:right w:val="single" w:sz="6" w:space="10" w:color="E7E7E7"/>
                          </w:divBdr>
                          <w:divsChild>
                            <w:div w:id="2647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ittakersschoolwear.co.uk/contact/burnley/01282%204424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1977-2642-4152-9B60-C846883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Oakley</cp:lastModifiedBy>
  <cp:revision>14</cp:revision>
  <cp:lastPrinted>2019-05-01T12:01:00Z</cp:lastPrinted>
  <dcterms:created xsi:type="dcterms:W3CDTF">2017-05-15T12:43:00Z</dcterms:created>
  <dcterms:modified xsi:type="dcterms:W3CDTF">2019-06-11T14:53:00Z</dcterms:modified>
</cp:coreProperties>
</file>