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rPr>
          <w:b/>
          <w:sz w:val="28"/>
        </w:rPr>
      </w:pPr>
      <w:r>
        <w:rPr>
          <w:b/>
          <w:sz w:val="28"/>
        </w:rPr>
        <w:t xml:space="preserve">Guidance from </w:t>
      </w:r>
      <w:bookmarkStart w:id="0" w:name="_GoBack"/>
      <w:bookmarkEnd w:id="0"/>
      <w:r>
        <w:rPr>
          <w:b/>
          <w:sz w:val="28"/>
        </w:rPr>
        <w:t>Lancashire County Council</w:t>
      </w:r>
    </w:p>
    <w:p>
      <w:pPr>
        <w:rPr>
          <w:b/>
          <w:sz w:val="28"/>
        </w:rPr>
      </w:pPr>
      <w:r>
        <w:rPr>
          <w:b/>
          <w:sz w:val="28"/>
        </w:rPr>
        <w:t>Year 10 Information - 8 June 2020</w:t>
      </w:r>
    </w:p>
    <w:p>
      <w:pPr>
        <w:rPr>
          <w:sz w:val="28"/>
        </w:rPr>
      </w:pPr>
      <w:r>
        <w:rPr>
          <w:sz w:val="28"/>
        </w:rPr>
        <w:t xml:space="preserve">Dr Karunanithi, Director of Public Health for Lancashire, has advised that schools should not open more widely to Year 10 pupils from 15 June 2020.  He will review the evidence in a week’s time.  He will then advise schools whether it is appropriate to open to Year 10 pupils from 22 June 2020.  </w:t>
      </w:r>
    </w:p>
    <w:p>
      <w:pPr>
        <w:rPr>
          <w:b/>
          <w:sz w:val="28"/>
        </w:rPr>
      </w:pPr>
      <w:r>
        <w:rPr>
          <w:b/>
          <w:sz w:val="28"/>
        </w:rPr>
        <w:t xml:space="preserve">For clarity, Unity College will not open to Year 10 pupils until 22 June 2020 at the earliest.  </w:t>
      </w:r>
    </w:p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B9D404-44E9-47C2-8569-99C0C4758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7143834CEA0B4DB541E831DA6977A8" ma:contentTypeVersion="13" ma:contentTypeDescription="Create a new document." ma:contentTypeScope="" ma:versionID="4832d4595dd118c63621b2a444f24080">
  <xsd:schema xmlns:xsd="http://www.w3.org/2001/XMLSchema" xmlns:xs="http://www.w3.org/2001/XMLSchema" xmlns:p="http://schemas.microsoft.com/office/2006/metadata/properties" xmlns:ns3="ad8c2c48-16f4-4d97-ba3b-c896552720c0" xmlns:ns4="2ce25194-4690-47a3-80e5-830e5b08fdf6" targetNamespace="http://schemas.microsoft.com/office/2006/metadata/properties" ma:root="true" ma:fieldsID="2a737103594d116532b03b70ab42ff7a" ns3:_="" ns4:_="">
    <xsd:import namespace="ad8c2c48-16f4-4d97-ba3b-c896552720c0"/>
    <xsd:import namespace="2ce25194-4690-47a3-80e5-830e5b08fd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8c2c48-16f4-4d97-ba3b-c896552720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e25194-4690-47a3-80e5-830e5b08fdf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9FF704-82C4-4FC3-A008-235B45C9D56C}">
  <ds:schemaRefs>
    <ds:schemaRef ds:uri="http://purl.org/dc/dcmitype/"/>
    <ds:schemaRef ds:uri="http://schemas.microsoft.com/office/2006/metadata/properties"/>
    <ds:schemaRef ds:uri="ad8c2c48-16f4-4d97-ba3b-c896552720c0"/>
    <ds:schemaRef ds:uri="2ce25194-4690-47a3-80e5-830e5b08fdf6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FA07D8F6-F4CB-4E4E-AF35-F1AF566D33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8F6C19-2E15-41C1-A4D4-2747633703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8c2c48-16f4-4d97-ba3b-c896552720c0"/>
    <ds:schemaRef ds:uri="2ce25194-4690-47a3-80e5-830e5b08fd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Unity College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Cryer</dc:creator>
  <cp:keywords/>
  <dc:description/>
  <cp:lastModifiedBy>Alison Whitlock</cp:lastModifiedBy>
  <cp:revision>3</cp:revision>
  <dcterms:created xsi:type="dcterms:W3CDTF">2020-06-08T13:11:00Z</dcterms:created>
  <dcterms:modified xsi:type="dcterms:W3CDTF">2020-06-08T13:11:00Z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0x010100F67143834CEA0B4DB541E831DA6977A8</vt:lpwstr>
  </property>
</Properties>
</file>