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Year 10 – self-isolation period</w:t>
      </w:r>
    </w:p>
    <w:p>
      <w:pPr>
        <w:rPr>
          <w:sz w:val="24"/>
          <w:szCs w:val="24"/>
        </w:rPr>
      </w:pPr>
      <w:r>
        <w:rPr>
          <w:sz w:val="24"/>
          <w:szCs w:val="24"/>
        </w:rPr>
        <w:t xml:space="preserve">I would like to thank all year 10 and parents this week for the support you have shown in the decision to move to remote learning for all year 10 due to the number of positive cases of Covid-19 in the year group. We have carried out an extensive test and trace search to identify which students need to self-isolate for 14 days due to being in close/direct contact with one of the students who have recently tested positive for Covid-19. I have written to all students who we have been able identify as being in close/direct contact with an end date for their 14 days of self-isolation. The end date will depend upon when we could identify that your child was likely to last be in contact with one of the students who has tested positive. </w:t>
      </w:r>
    </w:p>
    <w:p>
      <w:pPr>
        <w:rPr>
          <w:sz w:val="24"/>
          <w:szCs w:val="24"/>
        </w:rPr>
      </w:pPr>
      <w:r>
        <w:rPr>
          <w:sz w:val="24"/>
          <w:szCs w:val="24"/>
        </w:rPr>
        <w:t xml:space="preserve">I am unable to give you the names of the students who have tested positive but most students will know who they are and I trust that they will let you know if they have been in close contact and we have not been able to identify them so that your child can also self-isolate for 14 days from when they were last in contact with this student. </w:t>
      </w:r>
    </w:p>
    <w:p>
      <w:pPr>
        <w:rPr>
          <w:sz w:val="24"/>
          <w:szCs w:val="24"/>
        </w:rPr>
      </w:pPr>
      <w:r>
        <w:rPr>
          <w:sz w:val="24"/>
          <w:szCs w:val="24"/>
        </w:rPr>
        <w:t xml:space="preserve">If you do not receive a letter informing you that your child must self-isolate by Friday then you can </w:t>
      </w:r>
      <w:r>
        <w:rPr>
          <w:b/>
          <w:sz w:val="24"/>
          <w:szCs w:val="24"/>
        </w:rPr>
        <w:t>assume that our tracking system has not identified your child</w:t>
      </w:r>
      <w:r>
        <w:rPr>
          <w:sz w:val="24"/>
          <w:szCs w:val="24"/>
        </w:rPr>
        <w:t xml:space="preserve"> and therefore your child does not need to self-isolate any longer. </w:t>
      </w:r>
    </w:p>
    <w:p>
      <w:pPr>
        <w:rPr>
          <w:sz w:val="24"/>
          <w:szCs w:val="24"/>
        </w:rPr>
      </w:pPr>
      <w:r>
        <w:rPr>
          <w:sz w:val="24"/>
          <w:szCs w:val="24"/>
        </w:rPr>
        <w:t xml:space="preserve">If you have not received a letter and are unsure as your child thinks they have been in close/direct contact with a child who has tested positive please contact Unity College (see contacts below) on Friday 16 October 2020 between 10.00am and 2.00pm and we will be able to clarify things for you.  </w:t>
      </w:r>
    </w:p>
    <w:p>
      <w:pPr>
        <w:rPr>
          <w:sz w:val="24"/>
          <w:szCs w:val="24"/>
        </w:rPr>
      </w:pPr>
      <w:r>
        <w:rPr>
          <w:sz w:val="24"/>
          <w:szCs w:val="24"/>
        </w:rPr>
        <w:t xml:space="preserve">Telephone number 01282 683010 </w:t>
      </w:r>
    </w:p>
    <w:p>
      <w:pPr>
        <w:rPr>
          <w:sz w:val="24"/>
          <w:szCs w:val="24"/>
        </w:rPr>
      </w:pPr>
      <w:r>
        <w:rPr>
          <w:sz w:val="24"/>
          <w:szCs w:val="24"/>
        </w:rPr>
        <w:t xml:space="preserve"> Email addresses</w:t>
      </w:r>
    </w:p>
    <w:p>
      <w:pPr>
        <w:rPr>
          <w:sz w:val="24"/>
          <w:szCs w:val="24"/>
        </w:rPr>
      </w:pPr>
      <w:r>
        <w:rPr>
          <w:sz w:val="24"/>
          <w:szCs w:val="24"/>
        </w:rPr>
        <w:t xml:space="preserve"> </w:t>
      </w:r>
      <w:hyperlink r:id="rId7" w:history="1">
        <w:r>
          <w:rPr>
            <w:rStyle w:val="Hyperlink"/>
            <w:sz w:val="24"/>
            <w:szCs w:val="24"/>
          </w:rPr>
          <w:t>w.gerrard@unity.lancs.sch.uk</w:t>
        </w:r>
      </w:hyperlink>
      <w:r>
        <w:rPr>
          <w:sz w:val="24"/>
          <w:szCs w:val="24"/>
        </w:rPr>
        <w:t xml:space="preserve"> </w:t>
      </w:r>
    </w:p>
    <w:p>
      <w:pPr>
        <w:rPr>
          <w:color w:val="2F5496" w:themeColor="accent1" w:themeShade="BF"/>
          <w:sz w:val="24"/>
          <w:szCs w:val="24"/>
          <w:u w:val="single"/>
        </w:rPr>
      </w:pPr>
      <w:hyperlink r:id="rId8" w:history="1">
        <w:r>
          <w:rPr>
            <w:rStyle w:val="Hyperlink"/>
            <w:sz w:val="24"/>
            <w:szCs w:val="24"/>
          </w:rPr>
          <w:t>a.hodgson@unity.lancs.sch.uk</w:t>
        </w:r>
      </w:hyperlink>
    </w:p>
    <w:p>
      <w:pPr>
        <w:rPr>
          <w:color w:val="2F5496" w:themeColor="accent1" w:themeShade="BF"/>
          <w:sz w:val="24"/>
          <w:szCs w:val="24"/>
          <w:u w:val="single"/>
        </w:rPr>
      </w:pPr>
    </w:p>
    <w:p>
      <w:pPr>
        <w:rPr>
          <w:color w:val="2F5496" w:themeColor="accent1" w:themeShade="BF"/>
          <w:sz w:val="24"/>
          <w:szCs w:val="24"/>
          <w:u w:val="single"/>
        </w:rPr>
      </w:pPr>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43B4-2807-461D-B14C-01AEF3E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dgson@unity.lancs.sch.uk" TargetMode="External"/><Relationship Id="rId3" Type="http://schemas.openxmlformats.org/officeDocument/2006/relationships/customXml" Target="../customXml/item3.xml"/><Relationship Id="rId7" Type="http://schemas.openxmlformats.org/officeDocument/2006/relationships/hyperlink" Target="mailto:w.gerrard@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E6444-96FB-4258-A474-92D05A87DB8A}">
  <ds:schemaRefs>
    <ds:schemaRef ds:uri="5089d384-6e0a-424f-8172-a4da5a8e8220"/>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99b28ea2-71aa-4f57-bb74-1541e4f05fb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4C077C6-E52D-4864-B586-1A04261C5BE4}">
  <ds:schemaRefs>
    <ds:schemaRef ds:uri="http://schemas.microsoft.com/sharepoint/v3/contenttype/forms"/>
  </ds:schemaRefs>
</ds:datastoreItem>
</file>

<file path=customXml/itemProps3.xml><?xml version="1.0" encoding="utf-8"?>
<ds:datastoreItem xmlns:ds="http://schemas.openxmlformats.org/officeDocument/2006/customXml" ds:itemID="{DC7B798B-C59A-4510-954F-4C5AA6BF9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4</cp:revision>
  <cp:lastPrinted>2020-10-15T07:00:00Z</cp:lastPrinted>
  <dcterms:created xsi:type="dcterms:W3CDTF">2020-10-15T06:52:00Z</dcterms:created>
  <dcterms:modified xsi:type="dcterms:W3CDTF">2020-10-15T09:38:00Z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