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Update Wednesday 6 January 2021</w:t>
      </w:r>
    </w:p>
    <w:p>
      <w:r>
        <w:t xml:space="preserve">Following announcements this week, Unity College </w:t>
      </w:r>
      <w:r>
        <w:rPr>
          <w:b/>
        </w:rPr>
        <w:t>is closed for ALL students until February half-term except for key workers children / vulnerable children.</w:t>
      </w:r>
      <w:r>
        <w:t xml:space="preserve">  All students should have moved to remote learning. </w:t>
      </w:r>
    </w:p>
    <w:p>
      <w:r>
        <w:t xml:space="preserve">All students will be expected to be learning from home at their normal timetabled time each day </w:t>
      </w:r>
      <w:proofErr w:type="spellStart"/>
      <w:r>
        <w:t>ie</w:t>
      </w:r>
      <w:proofErr w:type="spellEnd"/>
      <w:r>
        <w:t xml:space="preserve"> lessons start at 8.45am.  Students are expected to log into all live learning sessions.  </w:t>
      </w:r>
    </w:p>
    <w:p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5771385</wp:posOffset>
                </wp:positionH>
                <wp:positionV relativeFrom="paragraph">
                  <wp:posOffset>61250</wp:posOffset>
                </wp:positionV>
                <wp:extent cx="2880" cy="360"/>
                <wp:effectExtent l="38100" t="38100" r="35560" b="381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8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454.1pt;margin-top:4.45pt;width:.9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">
                <v:imagedata r:id="rId8" o:title=""/>
              </v:shape>
            </w:pict>
          </mc:Fallback>
        </mc:AlternateContent>
      </w:r>
      <w:r>
        <w:t xml:space="preserve">If you need passwords resetting to access remote learning please email </w:t>
      </w:r>
      <w:hyperlink r:id="rId9" w:history="1">
        <w:r>
          <w:rPr>
            <w:rStyle w:val="Hyperlink"/>
          </w:rPr>
          <w:t>loginhelp@unity.lancs.sch.uk</w:t>
        </w:r>
      </w:hyperlink>
      <w:r>
        <w:t xml:space="preserve">  If you need any other support to access remote learning please contact Mrs Hammond-Phillips by emailing </w:t>
      </w:r>
      <w:hyperlink r:id="rId10" w:history="1">
        <w:r>
          <w:rPr>
            <w:rStyle w:val="Hyperlink"/>
          </w:rPr>
          <w:t>z.hammond-phillips@unity.lancs.sch.uk</w:t>
        </w:r>
      </w:hyperlink>
      <w:r>
        <w:t xml:space="preserve"> </w:t>
      </w:r>
      <w:bookmarkStart w:id="0" w:name="_GoBack"/>
      <w:bookmarkEnd w:id="0"/>
      <w:r>
        <w:t xml:space="preserve"> </w:t>
      </w:r>
    </w:p>
    <w:p>
      <w:r>
        <w:t>If your child is entitled to free school meals we will be in contact regarding how you can claim if your child is learning from home.</w:t>
      </w:r>
    </w:p>
    <w:p/>
    <w:p>
      <w:r>
        <w:t>Mrs S Cryer</w:t>
      </w:r>
    </w:p>
    <w:p>
      <w:r>
        <w:t>Headteacher</w:t>
      </w:r>
    </w:p>
    <w:p/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BBA88-448D-427A-820F-894F0672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.hammond-phillips@unity.lancs.sch.uk" TargetMode="External"/><Relationship Id="rId4" Type="http://schemas.openxmlformats.org/officeDocument/2006/relationships/styles" Target="styles.xml"/><Relationship Id="rId9" Type="http://schemas.openxmlformats.org/officeDocument/2006/relationships/hyperlink" Target="mailto:loginhelp@unity.lancs.sch.uk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1-06T11:06:25.2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0 5064 0 0,'0'0'389'0'0,"0"0"6"0"0,0 0 949 0 0,0 0 441 0 0,0 0 87 0 0,0 0-175 0 0,0 0-794 0 0,0 0-351 0 0,0 0-68 0 0,-5 0 301 0 0,3 0-3762 0 0,2 0-2300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5022571CB7C4BADE35E7D3866E009" ma:contentTypeVersion="11" ma:contentTypeDescription="Create a new document." ma:contentTypeScope="" ma:versionID="9e1dc17cea65a83f1239cbef3717da11">
  <xsd:schema xmlns:xsd="http://www.w3.org/2001/XMLSchema" xmlns:xs="http://www.w3.org/2001/XMLSchema" xmlns:p="http://schemas.microsoft.com/office/2006/metadata/properties" xmlns:ns3="5089d384-6e0a-424f-8172-a4da5a8e8220" xmlns:ns4="99b28ea2-71aa-4f57-bb74-1541e4f05fb1" targetNamespace="http://schemas.microsoft.com/office/2006/metadata/properties" ma:root="true" ma:fieldsID="60a0f331580832cee7e2d7ebb370dd1b" ns3:_="" ns4:_="">
    <xsd:import namespace="5089d384-6e0a-424f-8172-a4da5a8e8220"/>
    <xsd:import namespace="99b28ea2-71aa-4f57-bb74-1541e4f05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9d384-6e0a-424f-8172-a4da5a8e8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28ea2-71aa-4f57-bb74-1541e4f05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C8CAD1-1A00-47D5-957B-E342150E0C14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99b28ea2-71aa-4f57-bb74-1541e4f05fb1"/>
    <ds:schemaRef ds:uri="5089d384-6e0a-424f-8172-a4da5a8e822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760055A-594C-4406-94C5-08961A167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76013-9BEB-444D-8256-BFABEC761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9d384-6e0a-424f-8172-a4da5a8e8220"/>
    <ds:schemaRef ds:uri="99b28ea2-71aa-4f57-bb74-1541e4f05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Cryer</dc:creator>
  <cp:keywords/>
  <dc:description/>
  <cp:lastModifiedBy>Alison Whitlock</cp:lastModifiedBy>
  <cp:revision>2</cp:revision>
  <dcterms:created xsi:type="dcterms:W3CDTF">2021-01-06T10:34:00Z</dcterms:created>
  <dcterms:modified xsi:type="dcterms:W3CDTF">2021-01-06T11:06:00Z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0x01010003C5022571CB7C4BADE35E7D3866E009</vt:lpwstr>
  </property>
</Properties>
</file>