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sz w:val="24"/>
        </w:rPr>
        <w:t>Update – Covid-19 Friday 11 June 2021</w:t>
      </w:r>
    </w:p>
    <w:p>
      <w:pPr>
        <w:rPr>
          <w:sz w:val="24"/>
        </w:rPr>
      </w:pPr>
      <w:bookmarkStart w:id="0" w:name="_GoBack"/>
      <w:r>
        <w:rPr>
          <w:sz w:val="24"/>
        </w:rPr>
        <w:t>We have had</w:t>
      </w:r>
      <w:r>
        <w:rPr>
          <w:b/>
          <w:sz w:val="24"/>
        </w:rPr>
        <w:t xml:space="preserve"> one year 10 student who has tested positive</w:t>
      </w:r>
      <w:r>
        <w:rPr>
          <w:sz w:val="24"/>
        </w:rPr>
        <w:t xml:space="preserve"> this week for Covid-19 with a PCR test and 41 students have been sent home to self-isolate.</w:t>
      </w:r>
    </w:p>
    <w:p>
      <w:pPr>
        <w:rPr>
          <w:sz w:val="24"/>
        </w:rPr>
      </w:pPr>
      <w:r>
        <w:rPr>
          <w:sz w:val="24"/>
        </w:rPr>
        <w:t xml:space="preserve">We have also tested students who have signed up for lateral flow tests in college and we have had </w:t>
      </w:r>
      <w:r>
        <w:rPr>
          <w:b/>
          <w:sz w:val="24"/>
        </w:rPr>
        <w:t>no positive</w:t>
      </w:r>
      <w:r>
        <w:rPr>
          <w:sz w:val="24"/>
        </w:rPr>
        <w:t xml:space="preserve"> Covid-19 results from this testing in college.</w:t>
      </w:r>
    </w:p>
    <w:p>
      <w:pPr>
        <w:rPr>
          <w:sz w:val="24"/>
        </w:rPr>
      </w:pPr>
      <w:r>
        <w:rPr>
          <w:sz w:val="24"/>
        </w:rPr>
        <w:t xml:space="preserve">It is vital that your child continues to follow our systems and procedures in college to minimise the spread of infection.  </w:t>
      </w:r>
    </w:p>
    <w:p>
      <w:pPr>
        <w:rPr>
          <w:sz w:val="24"/>
        </w:rPr>
      </w:pPr>
      <w:r>
        <w:rPr>
          <w:sz w:val="24"/>
        </w:rPr>
        <w:t xml:space="preserve">Can you ensure that your child brings with them a face covering each day unless </w:t>
      </w:r>
      <w:proofErr w:type="gramStart"/>
      <w:r>
        <w:rPr>
          <w:sz w:val="24"/>
        </w:rPr>
        <w:t>exempt.</w:t>
      </w:r>
      <w:bookmarkEnd w:id="0"/>
      <w:proofErr w:type="gram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82546-8B3F-49BE-A4D1-AB8E727C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00C16-6104-44BC-B7B3-0D2CFFBD7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FB3B5-BFD4-479D-8469-15828BC03EB6}">
  <ds:schemaRefs>
    <ds:schemaRef ds:uri="http://www.w3.org/XML/1998/namespace"/>
    <ds:schemaRef ds:uri="http://schemas.openxmlformats.org/package/2006/metadata/core-properties"/>
    <ds:schemaRef ds:uri="ad8c2c48-16f4-4d97-ba3b-c896552720c0"/>
    <ds:schemaRef ds:uri="http://purl.org/dc/elements/1.1/"/>
    <ds:schemaRef ds:uri="http://schemas.microsoft.com/office/2006/documentManagement/types"/>
    <ds:schemaRef ds:uri="2ce25194-4690-47a3-80e5-830e5b08fdf6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E8217C-2DB3-436B-9A7E-E2F98FF0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4</cp:revision>
  <dcterms:created xsi:type="dcterms:W3CDTF">2021-06-11T10:45:00Z</dcterms:created>
  <dcterms:modified xsi:type="dcterms:W3CDTF">2021-06-11T11:11:00Z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