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B3BD" w14:textId="77777777" w:rsidR="0060424C" w:rsidRDefault="0060424C">
      <w:r>
        <w:rPr>
          <w:b/>
          <w:noProof/>
          <w:sz w:val="32"/>
          <w:szCs w:val="32"/>
        </w:rPr>
        <w:drawing>
          <wp:anchor distT="0" distB="0" distL="114300" distR="114300" simplePos="0" relativeHeight="251659264" behindDoc="0" locked="0" layoutInCell="1" allowOverlap="1" wp14:anchorId="05B75C1A" wp14:editId="22A724DE">
            <wp:simplePos x="0" y="0"/>
            <wp:positionH relativeFrom="margin">
              <wp:posOffset>1912620</wp:posOffset>
            </wp:positionH>
            <wp:positionV relativeFrom="paragraph">
              <wp:posOffset>-331470</wp:posOffset>
            </wp:positionV>
            <wp:extent cx="1302385" cy="1310640"/>
            <wp:effectExtent l="0" t="0" r="0" b="3810"/>
            <wp:wrapNone/>
            <wp:docPr id="8"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1322132" cy="1330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8432A" w14:textId="77777777" w:rsidR="0060424C" w:rsidRDefault="0060424C"/>
    <w:p w14:paraId="42B54C25" w14:textId="77777777" w:rsidR="0060424C" w:rsidRDefault="0060424C"/>
    <w:p w14:paraId="4036EF86" w14:textId="77777777" w:rsidR="0060424C" w:rsidRDefault="0060424C"/>
    <w:tbl>
      <w:tblPr>
        <w:tblStyle w:val="TableGrid"/>
        <w:tblW w:w="9204" w:type="dxa"/>
        <w:tblInd w:w="2" w:type="dxa"/>
        <w:tblCellMar>
          <w:top w:w="12" w:type="dxa"/>
          <w:left w:w="7" w:type="dxa"/>
          <w:right w:w="5" w:type="dxa"/>
        </w:tblCellMar>
        <w:tblLook w:val="04A0" w:firstRow="1" w:lastRow="0" w:firstColumn="1" w:lastColumn="0" w:noHBand="0" w:noVBand="1"/>
      </w:tblPr>
      <w:tblGrid>
        <w:gridCol w:w="2809"/>
        <w:gridCol w:w="6395"/>
      </w:tblGrid>
      <w:tr w:rsidR="0060424C" w:rsidRPr="0060424C" w14:paraId="70F241F3" w14:textId="77777777" w:rsidTr="0060424C">
        <w:trPr>
          <w:trHeight w:val="413"/>
        </w:trPr>
        <w:tc>
          <w:tcPr>
            <w:tcW w:w="2809" w:type="dxa"/>
            <w:tcBorders>
              <w:top w:val="single" w:sz="6" w:space="0" w:color="000000"/>
              <w:left w:val="single" w:sz="6" w:space="0" w:color="000000"/>
              <w:bottom w:val="single" w:sz="6" w:space="0" w:color="000000"/>
              <w:right w:val="single" w:sz="6" w:space="0" w:color="000000"/>
            </w:tcBorders>
            <w:hideMark/>
          </w:tcPr>
          <w:p w14:paraId="168FB77B" w14:textId="77777777" w:rsidR="0060424C" w:rsidRPr="0060424C" w:rsidRDefault="0060424C">
            <w:pPr>
              <w:spacing w:line="240" w:lineRule="auto"/>
              <w:ind w:left="99"/>
              <w:rPr>
                <w:rFonts w:asciiTheme="minorHAnsi" w:hAnsiTheme="minorHAnsi" w:cstheme="minorHAnsi"/>
                <w:sz w:val="24"/>
                <w:szCs w:val="24"/>
              </w:rPr>
            </w:pPr>
            <w:r w:rsidRPr="0060424C">
              <w:rPr>
                <w:rFonts w:asciiTheme="minorHAnsi" w:eastAsia="Arial" w:hAnsiTheme="minorHAnsi" w:cstheme="minorHAnsi"/>
                <w:b/>
                <w:sz w:val="24"/>
                <w:szCs w:val="24"/>
              </w:rPr>
              <w:t>POST</w:t>
            </w:r>
            <w:r w:rsidRPr="0060424C">
              <w:rPr>
                <w:rFonts w:asciiTheme="minorHAnsi" w:eastAsia="Arial" w:hAnsiTheme="minorHAnsi" w:cstheme="minorHAnsi"/>
                <w:sz w:val="24"/>
                <w:szCs w:val="24"/>
              </w:rPr>
              <w:t xml:space="preserve"> </w:t>
            </w:r>
            <w:r w:rsidRPr="0060424C">
              <w:rPr>
                <w:rFonts w:asciiTheme="minorHAnsi" w:eastAsia="Arial" w:hAnsiTheme="minorHAnsi" w:cstheme="minorHAnsi"/>
                <w:b/>
                <w:sz w:val="24"/>
                <w:szCs w:val="24"/>
              </w:rPr>
              <w:t xml:space="preserve">TITLE: </w:t>
            </w:r>
          </w:p>
        </w:tc>
        <w:tc>
          <w:tcPr>
            <w:tcW w:w="6395" w:type="dxa"/>
            <w:tcBorders>
              <w:top w:val="single" w:sz="6" w:space="0" w:color="000000"/>
              <w:left w:val="single" w:sz="6" w:space="0" w:color="000000"/>
              <w:bottom w:val="single" w:sz="6" w:space="0" w:color="000000"/>
              <w:right w:val="single" w:sz="6" w:space="0" w:color="000000"/>
            </w:tcBorders>
            <w:hideMark/>
          </w:tcPr>
          <w:p w14:paraId="227EAE52" w14:textId="7012A432" w:rsidR="0060424C" w:rsidRPr="0060424C" w:rsidRDefault="0060424C">
            <w:pPr>
              <w:spacing w:line="240" w:lineRule="auto"/>
              <w:ind w:left="102"/>
              <w:rPr>
                <w:rFonts w:asciiTheme="minorHAnsi" w:hAnsiTheme="minorHAnsi" w:cstheme="minorHAnsi"/>
                <w:sz w:val="24"/>
                <w:szCs w:val="24"/>
              </w:rPr>
            </w:pPr>
            <w:r w:rsidRPr="0060424C">
              <w:rPr>
                <w:rFonts w:asciiTheme="minorHAnsi" w:eastAsia="Arial" w:hAnsiTheme="minorHAnsi" w:cstheme="minorHAnsi"/>
                <w:sz w:val="24"/>
                <w:szCs w:val="24"/>
              </w:rPr>
              <w:t xml:space="preserve">Teaching Assistant </w:t>
            </w:r>
            <w:r w:rsidR="007E3A53">
              <w:rPr>
                <w:rFonts w:asciiTheme="minorHAnsi" w:eastAsia="Arial" w:hAnsiTheme="minorHAnsi" w:cstheme="minorHAnsi"/>
                <w:sz w:val="24"/>
                <w:szCs w:val="24"/>
              </w:rPr>
              <w:t>3</w:t>
            </w:r>
          </w:p>
        </w:tc>
      </w:tr>
      <w:tr w:rsidR="0060424C" w:rsidRPr="0060424C" w14:paraId="3A74836A"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18D8F008" w14:textId="77777777" w:rsidR="0060424C" w:rsidRPr="0060424C" w:rsidRDefault="0060424C">
            <w:pPr>
              <w:spacing w:line="240" w:lineRule="auto"/>
              <w:ind w:left="99"/>
              <w:rPr>
                <w:rFonts w:asciiTheme="minorHAnsi" w:hAnsiTheme="minorHAnsi" w:cstheme="minorHAnsi"/>
                <w:sz w:val="24"/>
                <w:szCs w:val="24"/>
              </w:rPr>
            </w:pPr>
            <w:r w:rsidRPr="0060424C">
              <w:rPr>
                <w:rFonts w:asciiTheme="minorHAnsi" w:eastAsia="Arial" w:hAnsiTheme="minorHAnsi" w:cstheme="minorHAnsi"/>
                <w:b/>
                <w:sz w:val="24"/>
                <w:szCs w:val="24"/>
              </w:rPr>
              <w:t xml:space="preserve">GRADE: </w:t>
            </w:r>
          </w:p>
        </w:tc>
        <w:tc>
          <w:tcPr>
            <w:tcW w:w="6395" w:type="dxa"/>
            <w:tcBorders>
              <w:top w:val="single" w:sz="6" w:space="0" w:color="000000"/>
              <w:left w:val="single" w:sz="6" w:space="0" w:color="000000"/>
              <w:bottom w:val="single" w:sz="6" w:space="0" w:color="000000"/>
              <w:right w:val="single" w:sz="6" w:space="0" w:color="000000"/>
            </w:tcBorders>
            <w:hideMark/>
          </w:tcPr>
          <w:p w14:paraId="557D13FC" w14:textId="5D371BF0" w:rsidR="0060424C" w:rsidRPr="0060424C" w:rsidRDefault="0060424C">
            <w:pPr>
              <w:spacing w:line="240" w:lineRule="auto"/>
              <w:ind w:left="102"/>
              <w:rPr>
                <w:rFonts w:asciiTheme="minorHAnsi" w:hAnsiTheme="minorHAnsi" w:cstheme="minorHAnsi"/>
                <w:sz w:val="24"/>
                <w:szCs w:val="24"/>
              </w:rPr>
            </w:pPr>
            <w:r w:rsidRPr="0060424C">
              <w:rPr>
                <w:rFonts w:asciiTheme="minorHAnsi" w:eastAsia="Arial" w:hAnsiTheme="minorHAnsi" w:cstheme="minorHAnsi"/>
                <w:sz w:val="24"/>
                <w:szCs w:val="24"/>
              </w:rPr>
              <w:t xml:space="preserve">Grade </w:t>
            </w:r>
            <w:r w:rsidR="007E3A53">
              <w:rPr>
                <w:rFonts w:asciiTheme="minorHAnsi" w:eastAsia="Arial" w:hAnsiTheme="minorHAnsi" w:cstheme="minorHAnsi"/>
                <w:sz w:val="24"/>
                <w:szCs w:val="24"/>
              </w:rPr>
              <w:t>6</w:t>
            </w:r>
            <w:r w:rsidR="00723CCB">
              <w:rPr>
                <w:rFonts w:asciiTheme="minorHAnsi" w:eastAsia="Arial" w:hAnsiTheme="minorHAnsi" w:cstheme="minorHAnsi"/>
                <w:sz w:val="24"/>
                <w:szCs w:val="24"/>
              </w:rPr>
              <w:t xml:space="preserve">- scale point </w:t>
            </w:r>
            <w:r w:rsidR="007E3A53">
              <w:rPr>
                <w:rFonts w:asciiTheme="minorHAnsi" w:eastAsia="Arial" w:hAnsiTheme="minorHAnsi" w:cstheme="minorHAnsi"/>
                <w:sz w:val="24"/>
                <w:szCs w:val="24"/>
              </w:rPr>
              <w:t>11</w:t>
            </w:r>
            <w:r w:rsidR="00FD1881">
              <w:rPr>
                <w:rFonts w:asciiTheme="minorHAnsi" w:eastAsia="Arial" w:hAnsiTheme="minorHAnsi" w:cstheme="minorHAnsi"/>
                <w:sz w:val="24"/>
                <w:szCs w:val="24"/>
              </w:rPr>
              <w:t>-</w:t>
            </w:r>
            <w:r w:rsidR="007E3A53">
              <w:rPr>
                <w:rFonts w:asciiTheme="minorHAnsi" w:eastAsia="Arial" w:hAnsiTheme="minorHAnsi" w:cstheme="minorHAnsi"/>
                <w:sz w:val="24"/>
                <w:szCs w:val="24"/>
              </w:rPr>
              <w:t>19</w:t>
            </w:r>
            <w:r w:rsidR="00723CCB">
              <w:rPr>
                <w:rFonts w:asciiTheme="minorHAnsi" w:eastAsia="Arial" w:hAnsiTheme="minorHAnsi" w:cstheme="minorHAnsi"/>
                <w:sz w:val="24"/>
                <w:szCs w:val="24"/>
              </w:rPr>
              <w:t xml:space="preserve"> (£</w:t>
            </w:r>
            <w:r w:rsidR="007E3A53">
              <w:rPr>
                <w:rFonts w:asciiTheme="minorHAnsi" w:eastAsia="Arial" w:hAnsiTheme="minorHAnsi" w:cstheme="minorHAnsi"/>
                <w:sz w:val="24"/>
                <w:szCs w:val="24"/>
              </w:rPr>
              <w:t>1</w:t>
            </w:r>
            <w:r w:rsidR="00D64F97">
              <w:rPr>
                <w:rFonts w:asciiTheme="minorHAnsi" w:eastAsia="Arial" w:hAnsiTheme="minorHAnsi" w:cstheme="minorHAnsi"/>
                <w:sz w:val="24"/>
                <w:szCs w:val="24"/>
              </w:rPr>
              <w:t>1.27</w:t>
            </w:r>
            <w:r w:rsidR="00FD1881">
              <w:rPr>
                <w:rFonts w:asciiTheme="minorHAnsi" w:eastAsia="Arial" w:hAnsiTheme="minorHAnsi" w:cstheme="minorHAnsi"/>
                <w:sz w:val="24"/>
                <w:szCs w:val="24"/>
              </w:rPr>
              <w:t xml:space="preserve">- </w:t>
            </w:r>
            <w:r w:rsidR="00723CCB">
              <w:rPr>
                <w:rFonts w:asciiTheme="minorHAnsi" w:eastAsia="Arial" w:hAnsiTheme="minorHAnsi" w:cstheme="minorHAnsi"/>
                <w:sz w:val="24"/>
                <w:szCs w:val="24"/>
              </w:rPr>
              <w:t>£</w:t>
            </w:r>
            <w:r w:rsidR="007E3A53">
              <w:rPr>
                <w:rFonts w:asciiTheme="minorHAnsi" w:eastAsia="Arial" w:hAnsiTheme="minorHAnsi" w:cstheme="minorHAnsi"/>
                <w:sz w:val="24"/>
                <w:szCs w:val="24"/>
              </w:rPr>
              <w:t>1</w:t>
            </w:r>
            <w:r w:rsidR="00D64F97">
              <w:rPr>
                <w:rFonts w:asciiTheme="minorHAnsi" w:eastAsia="Arial" w:hAnsiTheme="minorHAnsi" w:cstheme="minorHAnsi"/>
                <w:sz w:val="24"/>
                <w:szCs w:val="24"/>
              </w:rPr>
              <w:t>3.21</w:t>
            </w:r>
            <w:bookmarkStart w:id="0" w:name="_GoBack"/>
            <w:bookmarkEnd w:id="0"/>
            <w:r w:rsidR="00FD1881">
              <w:rPr>
                <w:rFonts w:asciiTheme="minorHAnsi" w:eastAsia="Arial" w:hAnsiTheme="minorHAnsi" w:cstheme="minorHAnsi"/>
                <w:sz w:val="24"/>
                <w:szCs w:val="24"/>
              </w:rPr>
              <w:t xml:space="preserve"> per hour</w:t>
            </w:r>
            <w:r w:rsidR="00723CCB">
              <w:rPr>
                <w:rFonts w:asciiTheme="minorHAnsi" w:eastAsia="Arial" w:hAnsiTheme="minorHAnsi" w:cstheme="minorHAnsi"/>
                <w:sz w:val="24"/>
                <w:szCs w:val="24"/>
              </w:rPr>
              <w:t>)</w:t>
            </w:r>
          </w:p>
        </w:tc>
      </w:tr>
      <w:tr w:rsidR="0060424C" w:rsidRPr="0060424C" w14:paraId="189A16E7"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22E23D52" w14:textId="77777777" w:rsidR="0060424C" w:rsidRPr="0060424C" w:rsidRDefault="0060424C">
            <w:pPr>
              <w:spacing w:line="240" w:lineRule="auto"/>
              <w:ind w:left="99"/>
              <w:rPr>
                <w:rFonts w:asciiTheme="minorHAnsi" w:eastAsia="Arial" w:hAnsiTheme="minorHAnsi" w:cstheme="minorHAnsi"/>
                <w:b/>
                <w:sz w:val="24"/>
                <w:szCs w:val="24"/>
              </w:rPr>
            </w:pPr>
            <w:r w:rsidRPr="0060424C">
              <w:rPr>
                <w:rFonts w:asciiTheme="minorHAnsi" w:eastAsia="Arial" w:hAnsiTheme="minorHAnsi" w:cstheme="minorHAnsi"/>
                <w:b/>
                <w:sz w:val="24"/>
                <w:szCs w:val="24"/>
              </w:rPr>
              <w:t>LOCATION:</w:t>
            </w:r>
          </w:p>
        </w:tc>
        <w:tc>
          <w:tcPr>
            <w:tcW w:w="6395" w:type="dxa"/>
            <w:tcBorders>
              <w:top w:val="single" w:sz="6" w:space="0" w:color="000000"/>
              <w:left w:val="single" w:sz="6" w:space="0" w:color="000000"/>
              <w:bottom w:val="single" w:sz="6" w:space="0" w:color="000000"/>
              <w:right w:val="single" w:sz="6" w:space="0" w:color="000000"/>
            </w:tcBorders>
          </w:tcPr>
          <w:p w14:paraId="5C573506" w14:textId="77777777" w:rsidR="0060424C" w:rsidRPr="0060424C" w:rsidRDefault="0060424C">
            <w:pPr>
              <w:spacing w:line="240" w:lineRule="auto"/>
              <w:ind w:left="102"/>
              <w:rPr>
                <w:rFonts w:asciiTheme="minorHAnsi" w:eastAsia="Arial" w:hAnsiTheme="minorHAnsi" w:cstheme="minorHAnsi"/>
                <w:sz w:val="24"/>
                <w:szCs w:val="24"/>
              </w:rPr>
            </w:pPr>
            <w:r w:rsidRPr="0060424C">
              <w:rPr>
                <w:rFonts w:asciiTheme="minorHAnsi" w:eastAsia="Arial" w:hAnsiTheme="minorHAnsi" w:cstheme="minorHAnsi"/>
                <w:sz w:val="24"/>
                <w:szCs w:val="24"/>
              </w:rPr>
              <w:t xml:space="preserve">Unity College </w:t>
            </w:r>
          </w:p>
        </w:tc>
      </w:tr>
      <w:tr w:rsidR="0060424C" w:rsidRPr="0060424C" w14:paraId="7825A3E7" w14:textId="77777777" w:rsidTr="0060424C">
        <w:trPr>
          <w:trHeight w:val="412"/>
        </w:trPr>
        <w:tc>
          <w:tcPr>
            <w:tcW w:w="2809" w:type="dxa"/>
            <w:tcBorders>
              <w:top w:val="single" w:sz="6" w:space="0" w:color="000000"/>
              <w:left w:val="single" w:sz="6" w:space="0" w:color="000000"/>
              <w:bottom w:val="single" w:sz="6" w:space="0" w:color="000000"/>
              <w:right w:val="single" w:sz="6" w:space="0" w:color="000000"/>
            </w:tcBorders>
            <w:hideMark/>
          </w:tcPr>
          <w:p w14:paraId="6A6D48B9" w14:textId="77777777" w:rsidR="0060424C" w:rsidRPr="0060424C" w:rsidRDefault="0060424C">
            <w:pPr>
              <w:spacing w:line="240" w:lineRule="auto"/>
              <w:ind w:left="99"/>
              <w:rPr>
                <w:rFonts w:asciiTheme="minorHAnsi" w:eastAsia="Arial" w:hAnsiTheme="minorHAnsi" w:cstheme="minorHAnsi"/>
                <w:b/>
                <w:sz w:val="24"/>
                <w:szCs w:val="24"/>
              </w:rPr>
            </w:pPr>
            <w:r w:rsidRPr="0060424C">
              <w:rPr>
                <w:rFonts w:asciiTheme="minorHAnsi" w:eastAsia="Arial" w:hAnsiTheme="minorHAnsi" w:cstheme="minorHAnsi"/>
                <w:b/>
                <w:sz w:val="24"/>
                <w:szCs w:val="24"/>
              </w:rPr>
              <w:t>RESPONSIBLE TO:</w:t>
            </w:r>
          </w:p>
        </w:tc>
        <w:tc>
          <w:tcPr>
            <w:tcW w:w="6395" w:type="dxa"/>
            <w:tcBorders>
              <w:top w:val="single" w:sz="6" w:space="0" w:color="000000"/>
              <w:left w:val="single" w:sz="6" w:space="0" w:color="000000"/>
              <w:bottom w:val="single" w:sz="6" w:space="0" w:color="000000"/>
              <w:right w:val="single" w:sz="6" w:space="0" w:color="000000"/>
            </w:tcBorders>
          </w:tcPr>
          <w:p w14:paraId="7D8BD2DF" w14:textId="77777777" w:rsidR="0060424C" w:rsidRPr="0060424C" w:rsidRDefault="0060424C">
            <w:pPr>
              <w:spacing w:line="240" w:lineRule="auto"/>
              <w:ind w:left="102"/>
              <w:rPr>
                <w:rFonts w:asciiTheme="minorHAnsi" w:eastAsia="Arial" w:hAnsiTheme="minorHAnsi" w:cstheme="minorHAnsi"/>
                <w:sz w:val="24"/>
                <w:szCs w:val="24"/>
              </w:rPr>
            </w:pPr>
            <w:r w:rsidRPr="0060424C">
              <w:rPr>
                <w:rFonts w:asciiTheme="minorHAnsi" w:eastAsia="Arial" w:hAnsiTheme="minorHAnsi" w:cstheme="minorHAnsi"/>
                <w:sz w:val="24"/>
                <w:szCs w:val="24"/>
              </w:rPr>
              <w:t>SENCO</w:t>
            </w:r>
          </w:p>
        </w:tc>
      </w:tr>
      <w:tr w:rsidR="0060424C" w:rsidRPr="0060424C" w14:paraId="47B8E364" w14:textId="77777777" w:rsidTr="0060424C">
        <w:trPr>
          <w:trHeight w:val="410"/>
        </w:trPr>
        <w:tc>
          <w:tcPr>
            <w:tcW w:w="9204" w:type="dxa"/>
            <w:gridSpan w:val="2"/>
            <w:tcBorders>
              <w:top w:val="single" w:sz="6" w:space="0" w:color="000000"/>
              <w:left w:val="single" w:sz="6" w:space="0" w:color="000000"/>
              <w:bottom w:val="single" w:sz="6" w:space="0" w:color="000000"/>
              <w:right w:val="single" w:sz="6" w:space="0" w:color="000000"/>
            </w:tcBorders>
            <w:hideMark/>
          </w:tcPr>
          <w:p w14:paraId="570DCE87" w14:textId="77777777" w:rsidR="0060424C" w:rsidRPr="0060424C" w:rsidRDefault="0060424C">
            <w:pPr>
              <w:tabs>
                <w:tab w:val="center" w:pos="4990"/>
              </w:tabs>
              <w:spacing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 JOB PURPOSE: </w:t>
            </w:r>
            <w:r w:rsidRPr="0060424C">
              <w:rPr>
                <w:rFonts w:asciiTheme="minorHAnsi" w:eastAsia="Arial" w:hAnsiTheme="minorHAnsi" w:cstheme="minorHAnsi"/>
                <w:b/>
                <w:sz w:val="24"/>
                <w:szCs w:val="24"/>
              </w:rPr>
              <w:tab/>
              <w:t xml:space="preserve">The main objectives to be achieved by the Postholder </w:t>
            </w:r>
          </w:p>
        </w:tc>
      </w:tr>
      <w:tr w:rsidR="0060424C" w:rsidRPr="0060424C" w14:paraId="408A7541" w14:textId="77777777" w:rsidTr="007E3A53">
        <w:trPr>
          <w:trHeight w:val="2934"/>
        </w:trPr>
        <w:tc>
          <w:tcPr>
            <w:tcW w:w="9204" w:type="dxa"/>
            <w:gridSpan w:val="2"/>
            <w:tcBorders>
              <w:top w:val="single" w:sz="6" w:space="0" w:color="000000"/>
              <w:left w:val="single" w:sz="6" w:space="0" w:color="000000"/>
              <w:bottom w:val="single" w:sz="6" w:space="0" w:color="000000"/>
              <w:right w:val="single" w:sz="6" w:space="0" w:color="000000"/>
            </w:tcBorders>
            <w:vAlign w:val="center"/>
            <w:hideMark/>
          </w:tcPr>
          <w:p w14:paraId="3F0E13FE" w14:textId="0A52B4BB" w:rsidR="007E3A53" w:rsidRDefault="007E3A53" w:rsidP="0060424C">
            <w:pPr>
              <w:spacing w:line="240" w:lineRule="auto"/>
              <w:ind w:left="99" w:right="92"/>
              <w:jc w:val="both"/>
              <w:rPr>
                <w:rFonts w:asciiTheme="minorHAnsi" w:eastAsia="Arial" w:hAnsiTheme="minorHAnsi" w:cstheme="minorHAnsi"/>
                <w:sz w:val="24"/>
                <w:szCs w:val="24"/>
              </w:rPr>
            </w:pPr>
            <w:r>
              <w:rPr>
                <w:rFonts w:asciiTheme="minorHAnsi" w:eastAsia="Arial" w:hAnsiTheme="minorHAnsi" w:cstheme="minorHAnsi"/>
                <w:sz w:val="24"/>
                <w:szCs w:val="24"/>
              </w:rPr>
              <w:t>Expected to work with the teacher in a collaborative way, in meeting the personal, social and curriculum needs of students including those with special needs and to establish positive, supportive and constructive relationship’s with students, parents, carers and the wider community, and by contributing ideas and strategies.  Will assist with the planning, delivery and evaluation of the curriculum and its differentiation amongst students.  Would be expected:</w:t>
            </w:r>
          </w:p>
          <w:p w14:paraId="5D841D6B" w14:textId="7C15561A" w:rsidR="007E3A53" w:rsidRDefault="007E3A53" w:rsidP="007E3A53">
            <w:pPr>
              <w:pStyle w:val="ListParagraph"/>
              <w:numPr>
                <w:ilvl w:val="0"/>
                <w:numId w:val="5"/>
              </w:numPr>
              <w:spacing w:line="240" w:lineRule="auto"/>
              <w:ind w:right="92"/>
              <w:jc w:val="both"/>
              <w:rPr>
                <w:rFonts w:asciiTheme="minorHAnsi" w:eastAsia="Arial" w:hAnsiTheme="minorHAnsi" w:cstheme="minorHAnsi"/>
                <w:sz w:val="24"/>
                <w:szCs w:val="24"/>
              </w:rPr>
            </w:pPr>
            <w:r>
              <w:rPr>
                <w:rFonts w:asciiTheme="minorHAnsi" w:eastAsia="Arial" w:hAnsiTheme="minorHAnsi" w:cstheme="minorHAnsi"/>
                <w:sz w:val="24"/>
                <w:szCs w:val="24"/>
              </w:rPr>
              <w:t>to plan and implement teaching and learning activities to individual and groups.</w:t>
            </w:r>
          </w:p>
          <w:p w14:paraId="6BFA7C94" w14:textId="195D3C45" w:rsidR="007E3A53" w:rsidRDefault="007E3A53" w:rsidP="007E3A53">
            <w:pPr>
              <w:pStyle w:val="ListParagraph"/>
              <w:numPr>
                <w:ilvl w:val="0"/>
                <w:numId w:val="5"/>
              </w:numPr>
              <w:spacing w:line="240" w:lineRule="auto"/>
              <w:ind w:right="92"/>
              <w:jc w:val="both"/>
              <w:rPr>
                <w:rFonts w:asciiTheme="minorHAnsi" w:eastAsia="Arial" w:hAnsiTheme="minorHAnsi" w:cstheme="minorHAnsi"/>
                <w:sz w:val="24"/>
                <w:szCs w:val="24"/>
              </w:rPr>
            </w:pPr>
            <w:r>
              <w:rPr>
                <w:rFonts w:asciiTheme="minorHAnsi" w:eastAsia="Arial" w:hAnsiTheme="minorHAnsi" w:cstheme="minorHAnsi"/>
                <w:sz w:val="24"/>
                <w:szCs w:val="24"/>
              </w:rPr>
              <w:t>to undertake supervisory cover for classes as appropriate.</w:t>
            </w:r>
          </w:p>
          <w:p w14:paraId="0CCA2F27" w14:textId="478691AF" w:rsidR="007E3A53" w:rsidRPr="007E3A53" w:rsidRDefault="007E3A53" w:rsidP="007E3A53">
            <w:pPr>
              <w:pStyle w:val="ListParagraph"/>
              <w:numPr>
                <w:ilvl w:val="0"/>
                <w:numId w:val="5"/>
              </w:numPr>
              <w:spacing w:line="240" w:lineRule="auto"/>
              <w:ind w:right="92"/>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to establish – supportive and constructive relationships with student, parents, carers and the wider community. </w:t>
            </w:r>
          </w:p>
          <w:p w14:paraId="1EEFD0BE" w14:textId="108FB135" w:rsidR="007E3A53" w:rsidRDefault="007E3A53" w:rsidP="0060424C">
            <w:pPr>
              <w:spacing w:line="240" w:lineRule="auto"/>
              <w:ind w:left="99" w:right="92"/>
              <w:jc w:val="both"/>
              <w:rPr>
                <w:rFonts w:asciiTheme="minorHAnsi" w:eastAsia="Arial" w:hAnsiTheme="minorHAnsi" w:cstheme="minorHAnsi"/>
                <w:sz w:val="24"/>
                <w:szCs w:val="24"/>
              </w:rPr>
            </w:pPr>
          </w:p>
          <w:p w14:paraId="1AF83EB5" w14:textId="2FC563DE" w:rsidR="0060424C" w:rsidRPr="0060424C" w:rsidRDefault="0060424C" w:rsidP="007E3A53">
            <w:pPr>
              <w:spacing w:line="240" w:lineRule="auto"/>
              <w:ind w:right="92"/>
              <w:jc w:val="both"/>
              <w:rPr>
                <w:rFonts w:asciiTheme="minorHAnsi" w:hAnsiTheme="minorHAnsi" w:cstheme="minorHAnsi"/>
                <w:sz w:val="24"/>
                <w:szCs w:val="24"/>
              </w:rPr>
            </w:pPr>
          </w:p>
        </w:tc>
      </w:tr>
      <w:tr w:rsidR="0060424C" w:rsidRPr="0060424C" w14:paraId="4FB53D96" w14:textId="77777777" w:rsidTr="0060424C">
        <w:trPr>
          <w:trHeight w:val="570"/>
        </w:trPr>
        <w:tc>
          <w:tcPr>
            <w:tcW w:w="9204" w:type="dxa"/>
            <w:gridSpan w:val="2"/>
            <w:tcBorders>
              <w:top w:val="single" w:sz="6" w:space="0" w:color="000000"/>
              <w:left w:val="single" w:sz="6" w:space="0" w:color="000000"/>
              <w:bottom w:val="single" w:sz="6" w:space="0" w:color="000000"/>
              <w:right w:val="single" w:sz="6" w:space="0" w:color="000000"/>
            </w:tcBorders>
            <w:hideMark/>
          </w:tcPr>
          <w:p w14:paraId="1AC10DBD" w14:textId="1D98FA0D" w:rsidR="0060424C" w:rsidRPr="0060424C" w:rsidRDefault="0060424C">
            <w:pPr>
              <w:tabs>
                <w:tab w:val="center" w:pos="836"/>
                <w:tab w:val="center" w:pos="3842"/>
              </w:tabs>
              <w:spacing w:line="240" w:lineRule="auto"/>
              <w:rPr>
                <w:rFonts w:asciiTheme="minorHAnsi" w:hAnsiTheme="minorHAnsi" w:cstheme="minorHAnsi"/>
                <w:sz w:val="24"/>
                <w:szCs w:val="24"/>
              </w:rPr>
            </w:pPr>
            <w:r w:rsidRPr="0060424C">
              <w:rPr>
                <w:rFonts w:asciiTheme="minorHAnsi" w:eastAsia="Arial" w:hAnsiTheme="minorHAnsi" w:cstheme="minorHAnsi"/>
                <w:b/>
                <w:sz w:val="24"/>
                <w:szCs w:val="24"/>
              </w:rPr>
              <w:t xml:space="preserve">MAIN </w:t>
            </w:r>
            <w:r w:rsidRPr="0060424C">
              <w:rPr>
                <w:rFonts w:asciiTheme="minorHAnsi" w:eastAsia="Arial" w:hAnsiTheme="minorHAnsi" w:cstheme="minorHAnsi"/>
                <w:b/>
                <w:sz w:val="24"/>
                <w:szCs w:val="24"/>
              </w:rPr>
              <w:tab/>
            </w:r>
            <w:r>
              <w:rPr>
                <w:rFonts w:asciiTheme="minorHAnsi" w:eastAsia="Arial" w:hAnsiTheme="minorHAnsi" w:cstheme="minorHAnsi"/>
                <w:b/>
                <w:sz w:val="24"/>
                <w:szCs w:val="24"/>
              </w:rPr>
              <w:t xml:space="preserve">ACTIVITIES                   </w:t>
            </w:r>
            <w:r w:rsidRPr="0060424C">
              <w:rPr>
                <w:rFonts w:asciiTheme="minorHAnsi" w:eastAsia="Arial" w:hAnsiTheme="minorHAnsi" w:cstheme="minorHAnsi"/>
                <w:b/>
                <w:sz w:val="24"/>
                <w:szCs w:val="24"/>
              </w:rPr>
              <w:t xml:space="preserve">What the Postholder will actually do  </w:t>
            </w:r>
          </w:p>
          <w:p w14:paraId="60A253ED" w14:textId="77777777" w:rsidR="0060424C" w:rsidRDefault="0060424C">
            <w:pPr>
              <w:tabs>
                <w:tab w:val="center" w:pos="835"/>
                <w:tab w:val="center" w:pos="4516"/>
              </w:tabs>
              <w:spacing w:line="240" w:lineRule="auto"/>
              <w:rPr>
                <w:rFonts w:asciiTheme="minorHAnsi" w:eastAsia="Arial" w:hAnsiTheme="minorHAnsi" w:cstheme="minorHAnsi"/>
                <w:b/>
                <w:sz w:val="24"/>
                <w:szCs w:val="24"/>
              </w:rPr>
            </w:pPr>
            <w:r w:rsidRPr="0060424C">
              <w:rPr>
                <w:rFonts w:asciiTheme="minorHAnsi" w:hAnsiTheme="minorHAnsi" w:cstheme="minorHAnsi"/>
                <w:sz w:val="24"/>
                <w:szCs w:val="24"/>
              </w:rPr>
              <w:tab/>
            </w:r>
            <w:r>
              <w:rPr>
                <w:rFonts w:asciiTheme="minorHAnsi" w:hAnsiTheme="minorHAnsi" w:cstheme="minorHAnsi"/>
                <w:sz w:val="24"/>
                <w:szCs w:val="24"/>
              </w:rPr>
              <w:t xml:space="preserve">   </w:t>
            </w:r>
            <w:r w:rsidRPr="0060424C">
              <w:rPr>
                <w:rFonts w:asciiTheme="minorHAnsi" w:eastAsia="Arial" w:hAnsiTheme="minorHAnsi" w:cstheme="minorHAnsi"/>
                <w:b/>
                <w:sz w:val="24"/>
                <w:szCs w:val="24"/>
              </w:rPr>
              <w:tab/>
            </w:r>
            <w:r>
              <w:rPr>
                <w:rFonts w:asciiTheme="minorHAnsi" w:eastAsia="Arial" w:hAnsiTheme="minorHAnsi" w:cstheme="minorHAnsi"/>
                <w:b/>
                <w:sz w:val="24"/>
                <w:szCs w:val="24"/>
              </w:rPr>
              <w:t xml:space="preserve">                       W</w:t>
            </w:r>
            <w:r w:rsidRPr="0060424C">
              <w:rPr>
                <w:rFonts w:asciiTheme="minorHAnsi" w:eastAsia="Arial" w:hAnsiTheme="minorHAnsi" w:cstheme="minorHAnsi"/>
                <w:b/>
                <w:sz w:val="24"/>
                <w:szCs w:val="24"/>
              </w:rPr>
              <w:t xml:space="preserve">hat prescribed duties the postholder will have </w:t>
            </w:r>
          </w:p>
          <w:p w14:paraId="7B38DE4E" w14:textId="481B769E" w:rsidR="007E55C6" w:rsidRPr="0060424C" w:rsidRDefault="007E55C6">
            <w:pPr>
              <w:tabs>
                <w:tab w:val="center" w:pos="835"/>
                <w:tab w:val="center" w:pos="4516"/>
              </w:tabs>
              <w:spacing w:line="240" w:lineRule="auto"/>
              <w:rPr>
                <w:rFonts w:asciiTheme="minorHAnsi" w:hAnsiTheme="minorHAnsi" w:cstheme="minorHAnsi"/>
                <w:sz w:val="24"/>
                <w:szCs w:val="24"/>
              </w:rPr>
            </w:pPr>
          </w:p>
        </w:tc>
      </w:tr>
      <w:tr w:rsidR="00371BAB" w:rsidRPr="0060424C" w14:paraId="036FAD84" w14:textId="77777777" w:rsidTr="0060424C">
        <w:trPr>
          <w:trHeight w:val="570"/>
        </w:trPr>
        <w:tc>
          <w:tcPr>
            <w:tcW w:w="9204" w:type="dxa"/>
            <w:gridSpan w:val="2"/>
            <w:tcBorders>
              <w:top w:val="single" w:sz="6" w:space="0" w:color="000000"/>
              <w:left w:val="single" w:sz="6" w:space="0" w:color="000000"/>
              <w:bottom w:val="single" w:sz="6" w:space="0" w:color="000000"/>
              <w:right w:val="single" w:sz="6" w:space="0" w:color="000000"/>
            </w:tcBorders>
          </w:tcPr>
          <w:p w14:paraId="59E63E99" w14:textId="3D596EB7" w:rsidR="00371BAB" w:rsidRPr="00371BAB" w:rsidRDefault="00371BAB" w:rsidP="00371BAB">
            <w:pPr>
              <w:spacing w:after="38" w:line="240" w:lineRule="auto"/>
              <w:ind w:left="1"/>
              <w:rPr>
                <w:rFonts w:asciiTheme="minorHAnsi" w:hAnsiTheme="minorHAnsi" w:cstheme="minorHAnsi"/>
                <w:sz w:val="24"/>
                <w:szCs w:val="24"/>
              </w:rPr>
            </w:pPr>
            <w:r w:rsidRPr="00371BAB">
              <w:rPr>
                <w:rFonts w:asciiTheme="minorHAnsi" w:eastAsia="Arial" w:hAnsiTheme="minorHAnsi" w:cstheme="minorHAnsi"/>
                <w:b/>
                <w:sz w:val="24"/>
                <w:szCs w:val="24"/>
              </w:rPr>
              <w:t xml:space="preserve">In addition to the following duties, the postholder may be required to undertake any of the duties normally associated with a lower graded Teaching Assistant post </w:t>
            </w:r>
          </w:p>
          <w:p w14:paraId="70FC5669" w14:textId="77777777" w:rsidR="00371BAB" w:rsidRPr="00371BAB" w:rsidRDefault="00371BAB" w:rsidP="00371BAB">
            <w:pPr>
              <w:pStyle w:val="ListParagraph"/>
              <w:numPr>
                <w:ilvl w:val="0"/>
                <w:numId w:val="6"/>
              </w:numPr>
              <w:spacing w:after="99" w:line="242"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work collaboratively with the teacher in the planning, development, delivery and evaluation of the effectiveness of the curriculum for student(s) and to differentiate curriculum content according to the needs of student(s).  </w:t>
            </w:r>
          </w:p>
          <w:p w14:paraId="1B8BEA64" w14:textId="77777777" w:rsidR="00371BAB" w:rsidRPr="00371BAB" w:rsidRDefault="00371BAB" w:rsidP="00371BAB">
            <w:pPr>
              <w:pStyle w:val="ListParagraph"/>
              <w:numPr>
                <w:ilvl w:val="0"/>
                <w:numId w:val="6"/>
              </w:numPr>
              <w:spacing w:after="94" w:line="247"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plan and implement specific programmes with individual students or groups appropriate to the developmental needs of individual children throughout different curriculum areas. </w:t>
            </w:r>
          </w:p>
          <w:p w14:paraId="61ABB5B3" w14:textId="77777777" w:rsidR="00371BAB" w:rsidRPr="00371BAB" w:rsidRDefault="00371BAB" w:rsidP="00371BAB">
            <w:pPr>
              <w:pStyle w:val="ListParagraph"/>
              <w:numPr>
                <w:ilvl w:val="0"/>
                <w:numId w:val="6"/>
              </w:numPr>
              <w:spacing w:after="100" w:line="242"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be fully involved in the planning and development, of independent social and interpersonal skills and to undertake activities to support the personal, social and emotional needs of student(s). </w:t>
            </w:r>
          </w:p>
          <w:p w14:paraId="136676C9" w14:textId="77777777" w:rsidR="00371BAB" w:rsidRPr="00371BAB" w:rsidRDefault="00371BAB" w:rsidP="00371BAB">
            <w:pPr>
              <w:pStyle w:val="ListParagraph"/>
              <w:numPr>
                <w:ilvl w:val="0"/>
                <w:numId w:val="6"/>
              </w:numPr>
              <w:tabs>
                <w:tab w:val="center" w:pos="4883"/>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assist in the devising of student’s individual targets and their monitoring and review. </w:t>
            </w:r>
          </w:p>
          <w:p w14:paraId="5CE7BFEE" w14:textId="77777777" w:rsidR="00371BAB" w:rsidRPr="00371BAB" w:rsidRDefault="00371BAB" w:rsidP="00371BAB">
            <w:pPr>
              <w:pStyle w:val="ListParagraph"/>
              <w:numPr>
                <w:ilvl w:val="0"/>
                <w:numId w:val="6"/>
              </w:numPr>
              <w:tabs>
                <w:tab w:val="center" w:pos="3622"/>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support students as part of a planned inclusion programme.  </w:t>
            </w:r>
          </w:p>
          <w:p w14:paraId="41BAEF2B" w14:textId="77777777" w:rsidR="00371BAB" w:rsidRPr="00371BAB" w:rsidRDefault="00371BAB" w:rsidP="00371BAB">
            <w:pPr>
              <w:pStyle w:val="ListParagraph"/>
              <w:numPr>
                <w:ilvl w:val="0"/>
                <w:numId w:val="6"/>
              </w:numPr>
              <w:spacing w:after="94" w:line="247"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develop positive relationships with students and staff to assist pupil progress and attainment. </w:t>
            </w:r>
          </w:p>
          <w:p w14:paraId="3B761911" w14:textId="77777777" w:rsidR="00371BAB" w:rsidRPr="00371BAB" w:rsidRDefault="00371BAB" w:rsidP="00371BAB">
            <w:pPr>
              <w:pStyle w:val="ListParagraph"/>
              <w:numPr>
                <w:ilvl w:val="0"/>
                <w:numId w:val="6"/>
              </w:numPr>
              <w:spacing w:line="240" w:lineRule="auto"/>
              <w:jc w:val="both"/>
              <w:rPr>
                <w:rFonts w:asciiTheme="minorHAnsi" w:hAnsiTheme="minorHAnsi" w:cstheme="minorHAnsi"/>
                <w:sz w:val="24"/>
                <w:szCs w:val="24"/>
              </w:rPr>
            </w:pPr>
            <w:r w:rsidRPr="00371BAB">
              <w:rPr>
                <w:rFonts w:asciiTheme="minorHAnsi" w:eastAsia="Arial" w:hAnsiTheme="minorHAnsi" w:cstheme="minorHAnsi"/>
                <w:sz w:val="24"/>
                <w:szCs w:val="24"/>
              </w:rPr>
              <w:t xml:space="preserve">To monitor and record student progress on a regular basis and to prepare reports as required. </w:t>
            </w:r>
          </w:p>
          <w:p w14:paraId="4FF84B5A" w14:textId="3CAC6FDA" w:rsidR="00371BAB" w:rsidRPr="00371BAB" w:rsidRDefault="00371BAB" w:rsidP="00371BAB">
            <w:pPr>
              <w:pStyle w:val="ListParagraph"/>
              <w:numPr>
                <w:ilvl w:val="0"/>
                <w:numId w:val="6"/>
              </w:numPr>
              <w:tabs>
                <w:tab w:val="center" w:pos="836"/>
                <w:tab w:val="center" w:pos="3842"/>
              </w:tabs>
              <w:spacing w:line="240" w:lineRule="auto"/>
              <w:rPr>
                <w:rFonts w:asciiTheme="minorHAnsi" w:eastAsia="Arial" w:hAnsiTheme="minorHAnsi" w:cstheme="minorHAnsi"/>
                <w:b/>
                <w:sz w:val="24"/>
                <w:szCs w:val="24"/>
              </w:rPr>
            </w:pPr>
            <w:r w:rsidRPr="00371BAB">
              <w:rPr>
                <w:rFonts w:asciiTheme="minorHAnsi" w:eastAsia="Arial" w:hAnsiTheme="minorHAnsi" w:cstheme="minorHAnsi"/>
                <w:sz w:val="24"/>
                <w:szCs w:val="24"/>
              </w:rPr>
              <w:t>To assist in the specific medical/care needs of students when specific training has been undertaken.</w:t>
            </w:r>
          </w:p>
        </w:tc>
      </w:tr>
      <w:tr w:rsidR="00371BAB" w:rsidRPr="00371BAB" w14:paraId="20C0CB68" w14:textId="77777777" w:rsidTr="0060424C">
        <w:trPr>
          <w:trHeight w:val="8909"/>
        </w:trPr>
        <w:tc>
          <w:tcPr>
            <w:tcW w:w="9204" w:type="dxa"/>
            <w:gridSpan w:val="2"/>
            <w:tcBorders>
              <w:top w:val="single" w:sz="4" w:space="0" w:color="000000"/>
              <w:left w:val="single" w:sz="6" w:space="0" w:color="000000"/>
              <w:bottom w:val="single" w:sz="4" w:space="0" w:color="000000"/>
              <w:right w:val="single" w:sz="4" w:space="0" w:color="000000"/>
            </w:tcBorders>
            <w:hideMark/>
          </w:tcPr>
          <w:p w14:paraId="576AB8E9" w14:textId="7B0D38CA" w:rsidR="00371BAB" w:rsidRPr="00371BAB" w:rsidRDefault="00371BAB" w:rsidP="00371BAB">
            <w:pPr>
              <w:spacing w:after="53" w:line="244" w:lineRule="auto"/>
              <w:ind w:left="427" w:hanging="427"/>
              <w:rPr>
                <w:rFonts w:asciiTheme="minorHAnsi" w:hAnsiTheme="minorHAnsi" w:cstheme="minorHAnsi"/>
                <w:sz w:val="24"/>
                <w:szCs w:val="24"/>
              </w:rPr>
            </w:pPr>
            <w:r w:rsidRPr="00371BAB">
              <w:rPr>
                <w:rFonts w:asciiTheme="minorHAnsi" w:eastAsia="Arial" w:hAnsiTheme="minorHAnsi" w:cstheme="minorHAnsi"/>
                <w:b/>
                <w:sz w:val="24"/>
                <w:szCs w:val="24"/>
              </w:rPr>
              <w:lastRenderedPageBreak/>
              <w:t xml:space="preserve">Support for the Teacher </w:t>
            </w:r>
          </w:p>
          <w:p w14:paraId="34449DD5" w14:textId="0A018BAE" w:rsidR="00371BAB" w:rsidRPr="00371BAB" w:rsidRDefault="00371BAB" w:rsidP="00371BAB">
            <w:pPr>
              <w:pStyle w:val="ListParagraph"/>
              <w:numPr>
                <w:ilvl w:val="0"/>
                <w:numId w:val="7"/>
              </w:numPr>
              <w:spacing w:after="94" w:line="247"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monitor individual students' progress and to report on student’s needs, achievements and concerns. </w:t>
            </w:r>
          </w:p>
          <w:p w14:paraId="4767D064" w14:textId="11C5BBC4" w:rsidR="00371BAB" w:rsidRPr="00371BAB" w:rsidRDefault="00371BAB" w:rsidP="00371BAB">
            <w:pPr>
              <w:pStyle w:val="ListParagraph"/>
              <w:numPr>
                <w:ilvl w:val="0"/>
                <w:numId w:val="7"/>
              </w:numPr>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assist in pupil supervision and the management of pupil behaviour. </w:t>
            </w:r>
          </w:p>
          <w:p w14:paraId="74B26843" w14:textId="2D58D726" w:rsidR="00371BAB" w:rsidRPr="00371BAB" w:rsidRDefault="00371BAB" w:rsidP="00371BAB">
            <w:pPr>
              <w:pStyle w:val="ListParagraph"/>
              <w:numPr>
                <w:ilvl w:val="0"/>
                <w:numId w:val="7"/>
              </w:numPr>
              <w:spacing w:after="42"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undertake classroom administrative tasks including the maintenance of records. </w:t>
            </w:r>
          </w:p>
          <w:p w14:paraId="7B56CDAB" w14:textId="4C6A34D4" w:rsidR="00371BAB" w:rsidRPr="00371BAB" w:rsidRDefault="00371BAB" w:rsidP="00371BAB">
            <w:pPr>
              <w:pStyle w:val="ListParagraph"/>
              <w:numPr>
                <w:ilvl w:val="0"/>
                <w:numId w:val="7"/>
              </w:numPr>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provide ideas, resources and learning strategies for lessons </w:t>
            </w:r>
          </w:p>
          <w:p w14:paraId="4C1D18B9" w14:textId="4DB1FC53" w:rsidR="00371BAB" w:rsidRPr="00371BAB" w:rsidRDefault="00371BAB" w:rsidP="00371BAB">
            <w:pPr>
              <w:pStyle w:val="ListParagraph"/>
              <w:numPr>
                <w:ilvl w:val="0"/>
                <w:numId w:val="7"/>
              </w:numPr>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liaise with parents, carers and outside agencies, where appropriate. </w:t>
            </w:r>
          </w:p>
          <w:p w14:paraId="134A57F0" w14:textId="215F134D" w:rsidR="00371BAB" w:rsidRPr="00371BAB" w:rsidRDefault="00371BAB" w:rsidP="00371BAB">
            <w:pPr>
              <w:pStyle w:val="ListParagraph"/>
              <w:numPr>
                <w:ilvl w:val="0"/>
                <w:numId w:val="7"/>
              </w:numPr>
              <w:spacing w:after="94" w:line="247" w:lineRule="auto"/>
              <w:rPr>
                <w:rFonts w:asciiTheme="minorHAnsi" w:hAnsiTheme="minorHAnsi" w:cstheme="minorHAnsi"/>
                <w:sz w:val="24"/>
                <w:szCs w:val="24"/>
              </w:rPr>
            </w:pPr>
            <w:r w:rsidRPr="00371BAB">
              <w:rPr>
                <w:rFonts w:asciiTheme="minorHAnsi" w:eastAsia="Arial" w:hAnsiTheme="minorHAnsi" w:cstheme="minorHAnsi"/>
                <w:sz w:val="24"/>
                <w:szCs w:val="24"/>
              </w:rPr>
              <w:t>To undertake arrangements for out of school learning activities, for example, pupil work experience</w:t>
            </w:r>
            <w:r w:rsidRPr="00371BAB">
              <w:rPr>
                <w:rFonts w:asciiTheme="minorHAnsi" w:eastAsia="Arial" w:hAnsiTheme="minorHAnsi" w:cstheme="minorHAnsi"/>
                <w:b/>
                <w:sz w:val="24"/>
                <w:szCs w:val="24"/>
              </w:rPr>
              <w:t>.</w:t>
            </w:r>
            <w:r w:rsidRPr="00371BAB">
              <w:rPr>
                <w:rFonts w:asciiTheme="minorHAnsi" w:eastAsia="Arial" w:hAnsiTheme="minorHAnsi" w:cstheme="minorHAnsi"/>
                <w:sz w:val="24"/>
                <w:szCs w:val="24"/>
              </w:rPr>
              <w:t xml:space="preserve"> </w:t>
            </w:r>
          </w:p>
          <w:p w14:paraId="261C46CA" w14:textId="1D98C219" w:rsidR="00371BAB" w:rsidRPr="00371BAB" w:rsidRDefault="00371BAB" w:rsidP="00371BAB">
            <w:pPr>
              <w:pStyle w:val="ListParagraph"/>
              <w:numPr>
                <w:ilvl w:val="0"/>
                <w:numId w:val="7"/>
              </w:numPr>
              <w:spacing w:after="42"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Undertake marking of students work and recording of achievement. </w:t>
            </w:r>
          </w:p>
          <w:p w14:paraId="25D47A7E" w14:textId="263738D6" w:rsidR="00371BAB" w:rsidRPr="00371BAB" w:rsidRDefault="00371BAB" w:rsidP="00371BAB">
            <w:pPr>
              <w:pStyle w:val="ListParagraph"/>
              <w:numPr>
                <w:ilvl w:val="0"/>
                <w:numId w:val="7"/>
              </w:numPr>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Administer tests and assist in the invigilation of exams</w:t>
            </w:r>
            <w:r w:rsidRPr="00371BAB">
              <w:rPr>
                <w:rFonts w:asciiTheme="minorHAnsi" w:eastAsia="Arial" w:hAnsiTheme="minorHAnsi" w:cstheme="minorHAnsi"/>
                <w:b/>
                <w:sz w:val="24"/>
                <w:szCs w:val="24"/>
              </w:rPr>
              <w:t>.</w:t>
            </w:r>
            <w:r w:rsidRPr="00371BAB">
              <w:rPr>
                <w:rFonts w:asciiTheme="minorHAnsi" w:eastAsia="Arial" w:hAnsiTheme="minorHAnsi" w:cstheme="minorHAnsi"/>
                <w:sz w:val="24"/>
                <w:szCs w:val="24"/>
              </w:rPr>
              <w:t xml:space="preserve"> </w:t>
            </w:r>
          </w:p>
          <w:p w14:paraId="636BF5B5" w14:textId="145B530C" w:rsidR="00371BAB" w:rsidRPr="00371BAB" w:rsidRDefault="00371BAB" w:rsidP="00371BAB">
            <w:pPr>
              <w:pStyle w:val="ListParagraph"/>
              <w:numPr>
                <w:ilvl w:val="0"/>
                <w:numId w:val="7"/>
              </w:numPr>
              <w:spacing w:after="1"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Assist in the supervision of students on trips/visits.  </w:t>
            </w:r>
          </w:p>
          <w:p w14:paraId="7B1D3305" w14:textId="7DCCC608" w:rsidR="00371BAB" w:rsidRPr="00371BAB" w:rsidRDefault="00371BAB" w:rsidP="00371BAB">
            <w:pPr>
              <w:spacing w:after="98"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 </w:t>
            </w:r>
            <w:r w:rsidRPr="00371BAB">
              <w:rPr>
                <w:rFonts w:asciiTheme="minorHAnsi" w:eastAsia="Arial" w:hAnsiTheme="minorHAnsi" w:cstheme="minorHAnsi"/>
                <w:b/>
                <w:sz w:val="24"/>
                <w:szCs w:val="24"/>
              </w:rPr>
              <w:t xml:space="preserve">Support for the School </w:t>
            </w:r>
          </w:p>
          <w:p w14:paraId="2A3B36FC" w14:textId="7B33DDE0" w:rsidR="00371BAB" w:rsidRPr="00371BAB" w:rsidRDefault="00371BAB" w:rsidP="00371BAB">
            <w:pPr>
              <w:pStyle w:val="ListParagraph"/>
              <w:numPr>
                <w:ilvl w:val="0"/>
                <w:numId w:val="8"/>
              </w:numPr>
              <w:tabs>
                <w:tab w:val="center" w:pos="4865"/>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assist in providing a purposeful, orderly and supportive environment for learning. </w:t>
            </w:r>
          </w:p>
          <w:p w14:paraId="3CB9383D" w14:textId="59C1A2CF" w:rsidR="00371BAB" w:rsidRPr="00371BAB" w:rsidRDefault="00371BAB" w:rsidP="00371BAB">
            <w:pPr>
              <w:pStyle w:val="ListParagraph"/>
              <w:numPr>
                <w:ilvl w:val="0"/>
                <w:numId w:val="8"/>
              </w:numPr>
              <w:tabs>
                <w:tab w:val="right" w:pos="10298"/>
              </w:tabs>
              <w:spacing w:after="42"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support the promotion of positive relationships with parents, carers and outside agencies. </w:t>
            </w:r>
          </w:p>
          <w:p w14:paraId="28AF5C12" w14:textId="01351E15" w:rsidR="00371BAB" w:rsidRPr="00371BAB" w:rsidRDefault="00371BAB" w:rsidP="00371BAB">
            <w:pPr>
              <w:pStyle w:val="ListParagraph"/>
              <w:numPr>
                <w:ilvl w:val="0"/>
                <w:numId w:val="8"/>
              </w:numPr>
              <w:tabs>
                <w:tab w:val="center" w:pos="2909"/>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work within school policies and procedures. </w:t>
            </w:r>
          </w:p>
          <w:p w14:paraId="6A6BE532" w14:textId="2031665B" w:rsidR="00371BAB" w:rsidRPr="00371BAB" w:rsidRDefault="00371BAB" w:rsidP="00371BAB">
            <w:pPr>
              <w:pStyle w:val="ListParagraph"/>
              <w:numPr>
                <w:ilvl w:val="0"/>
                <w:numId w:val="8"/>
              </w:numPr>
              <w:tabs>
                <w:tab w:val="center" w:pos="2976"/>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attend staff training/meetings as appropriate. </w:t>
            </w:r>
          </w:p>
          <w:p w14:paraId="48449404" w14:textId="6216DF1C" w:rsidR="00371BAB" w:rsidRPr="00371BAB" w:rsidRDefault="00371BAB" w:rsidP="00371BAB">
            <w:pPr>
              <w:pStyle w:val="ListParagraph"/>
              <w:numPr>
                <w:ilvl w:val="0"/>
                <w:numId w:val="8"/>
              </w:numPr>
              <w:tabs>
                <w:tab w:val="center" w:pos="3786"/>
              </w:tabs>
              <w:spacing w:after="43"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take care for their own and other people's health and safety. </w:t>
            </w:r>
          </w:p>
          <w:p w14:paraId="09EF4A07" w14:textId="054E6C8F" w:rsidR="00371BAB" w:rsidRPr="00371BAB" w:rsidRDefault="00371BAB" w:rsidP="00371BAB">
            <w:pPr>
              <w:pStyle w:val="ListParagraph"/>
              <w:numPr>
                <w:ilvl w:val="0"/>
                <w:numId w:val="8"/>
              </w:numPr>
              <w:spacing w:after="94" w:line="247"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liaise with the School's appropriate person with regard to the ordering supplies and equipment  </w:t>
            </w:r>
          </w:p>
          <w:p w14:paraId="3BF7A996" w14:textId="170547FB" w:rsidR="00371BAB" w:rsidRPr="00371BAB" w:rsidRDefault="00371BAB" w:rsidP="00371BAB">
            <w:pPr>
              <w:pStyle w:val="ListParagraph"/>
              <w:numPr>
                <w:ilvl w:val="0"/>
                <w:numId w:val="8"/>
              </w:numPr>
              <w:spacing w:after="94" w:line="247" w:lineRule="auto"/>
              <w:ind w:right="49"/>
              <w:rPr>
                <w:rFonts w:asciiTheme="minorHAnsi" w:hAnsiTheme="minorHAnsi" w:cstheme="minorHAnsi"/>
                <w:sz w:val="24"/>
                <w:szCs w:val="24"/>
              </w:rPr>
            </w:pPr>
            <w:r w:rsidRPr="00371BAB">
              <w:rPr>
                <w:rFonts w:asciiTheme="minorHAnsi" w:eastAsia="Arial" w:hAnsiTheme="minorHAnsi" w:cstheme="minorHAnsi"/>
                <w:sz w:val="24"/>
                <w:szCs w:val="24"/>
              </w:rPr>
              <w:t xml:space="preserve">Monitor and manage stock, if necessary within an agreed budget, cataloguing resources and undertaking audits as required. </w:t>
            </w:r>
          </w:p>
          <w:p w14:paraId="55C9ED0B" w14:textId="77777777" w:rsidR="00371BAB" w:rsidRPr="00371BAB" w:rsidRDefault="00371BAB" w:rsidP="00933497">
            <w:pPr>
              <w:pStyle w:val="ListParagraph"/>
              <w:numPr>
                <w:ilvl w:val="0"/>
                <w:numId w:val="8"/>
              </w:numPr>
              <w:tabs>
                <w:tab w:val="center" w:pos="5237"/>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To be aware of the confidential nature of issues related to home/student/</w:t>
            </w:r>
          </w:p>
          <w:p w14:paraId="2731BE6E" w14:textId="1C3C710E" w:rsidR="00371BAB" w:rsidRPr="00371BAB" w:rsidRDefault="00371BAB" w:rsidP="00371BAB">
            <w:pPr>
              <w:pStyle w:val="ListParagraph"/>
              <w:tabs>
                <w:tab w:val="center" w:pos="5237"/>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teacher/school work. </w:t>
            </w:r>
          </w:p>
          <w:p w14:paraId="3A633AC2" w14:textId="4F94D5A8" w:rsidR="00371BAB" w:rsidRPr="00371BAB" w:rsidRDefault="00371BAB" w:rsidP="00371BAB">
            <w:pPr>
              <w:pStyle w:val="ListParagraph"/>
              <w:numPr>
                <w:ilvl w:val="0"/>
                <w:numId w:val="8"/>
              </w:numPr>
              <w:tabs>
                <w:tab w:val="center" w:pos="4532"/>
              </w:tabs>
              <w:spacing w:after="42" w:line="240" w:lineRule="auto"/>
              <w:rPr>
                <w:rFonts w:asciiTheme="minorHAnsi" w:hAnsiTheme="minorHAnsi" w:cstheme="minorHAnsi"/>
                <w:sz w:val="24"/>
                <w:szCs w:val="24"/>
              </w:rPr>
            </w:pPr>
            <w:r w:rsidRPr="00371BAB">
              <w:rPr>
                <w:rFonts w:asciiTheme="minorHAnsi" w:eastAsia="Arial" w:hAnsiTheme="minorHAnsi" w:cstheme="minorHAnsi"/>
                <w:sz w:val="24"/>
                <w:szCs w:val="24"/>
              </w:rPr>
              <w:t>Assist in the supervision, training and development of other members of staff.</w:t>
            </w:r>
            <w:r w:rsidRPr="00371BAB">
              <w:rPr>
                <w:rFonts w:asciiTheme="minorHAnsi" w:eastAsia="Arial" w:hAnsiTheme="minorHAnsi" w:cstheme="minorHAnsi"/>
                <w:b/>
                <w:sz w:val="24"/>
                <w:szCs w:val="24"/>
              </w:rPr>
              <w:t xml:space="preserve"> </w:t>
            </w:r>
          </w:p>
          <w:p w14:paraId="0BD1F22E" w14:textId="00C74174" w:rsidR="00371BAB" w:rsidRPr="00371BAB" w:rsidRDefault="00371BAB" w:rsidP="00371BAB">
            <w:pPr>
              <w:pStyle w:val="ListParagraph"/>
              <w:numPr>
                <w:ilvl w:val="0"/>
                <w:numId w:val="8"/>
              </w:numPr>
              <w:tabs>
                <w:tab w:val="center" w:pos="3089"/>
              </w:tabs>
              <w:spacing w:after="1"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undertake cover supervision for whole classes. </w:t>
            </w:r>
          </w:p>
          <w:p w14:paraId="1044900D" w14:textId="77777777" w:rsidR="00371BAB" w:rsidRPr="00371BAB" w:rsidRDefault="00371BAB" w:rsidP="00371BAB">
            <w:pPr>
              <w:spacing w:after="98"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 </w:t>
            </w:r>
          </w:p>
          <w:p w14:paraId="3157052F" w14:textId="77777777" w:rsidR="00371BAB" w:rsidRPr="00371BAB" w:rsidRDefault="00371BAB" w:rsidP="00371BAB">
            <w:pPr>
              <w:spacing w:after="82" w:line="240" w:lineRule="auto"/>
              <w:rPr>
                <w:rFonts w:asciiTheme="minorHAnsi" w:hAnsiTheme="minorHAnsi" w:cstheme="minorHAnsi"/>
                <w:sz w:val="24"/>
                <w:szCs w:val="24"/>
              </w:rPr>
            </w:pPr>
            <w:r w:rsidRPr="00371BAB">
              <w:rPr>
                <w:rFonts w:asciiTheme="minorHAnsi" w:eastAsia="Arial" w:hAnsiTheme="minorHAnsi" w:cstheme="minorHAnsi"/>
                <w:b/>
                <w:sz w:val="24"/>
                <w:szCs w:val="24"/>
              </w:rPr>
              <w:t xml:space="preserve">Support for the Curriculum </w:t>
            </w:r>
          </w:p>
          <w:p w14:paraId="726EBA55" w14:textId="20487022" w:rsidR="00371BAB" w:rsidRPr="00371BAB" w:rsidRDefault="00371BAB" w:rsidP="00371BAB">
            <w:pPr>
              <w:pStyle w:val="ListParagraph"/>
              <w:numPr>
                <w:ilvl w:val="0"/>
                <w:numId w:val="9"/>
              </w:numPr>
              <w:tabs>
                <w:tab w:val="center" w:pos="3364"/>
              </w:tabs>
              <w:spacing w:after="4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be familiar with the content of the school curriculum. </w:t>
            </w:r>
          </w:p>
          <w:p w14:paraId="1CEF3C0D" w14:textId="56316F77" w:rsidR="00371BAB" w:rsidRPr="00371BAB" w:rsidRDefault="00371BAB" w:rsidP="00371BAB">
            <w:pPr>
              <w:pStyle w:val="ListParagraph"/>
              <w:numPr>
                <w:ilvl w:val="0"/>
                <w:numId w:val="9"/>
              </w:numPr>
              <w:tabs>
                <w:tab w:val="center" w:pos="3616"/>
              </w:tabs>
              <w:spacing w:after="55"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assist in the delivery of appropriate programmes of work. </w:t>
            </w:r>
          </w:p>
          <w:p w14:paraId="3B21F500" w14:textId="16E3ECB4" w:rsidR="00371BAB" w:rsidRPr="00371BAB" w:rsidRDefault="00371BAB" w:rsidP="00371BAB">
            <w:pPr>
              <w:pStyle w:val="ListParagraph"/>
              <w:numPr>
                <w:ilvl w:val="0"/>
                <w:numId w:val="9"/>
              </w:numPr>
              <w:spacing w:line="240" w:lineRule="auto"/>
              <w:rPr>
                <w:rFonts w:asciiTheme="minorHAnsi" w:hAnsiTheme="minorHAnsi" w:cstheme="minorHAnsi"/>
                <w:sz w:val="24"/>
                <w:szCs w:val="24"/>
              </w:rPr>
            </w:pPr>
            <w:r w:rsidRPr="00371BAB">
              <w:rPr>
                <w:rFonts w:asciiTheme="minorHAnsi" w:eastAsia="Arial" w:hAnsiTheme="minorHAnsi" w:cstheme="minorHAnsi"/>
                <w:sz w:val="24"/>
                <w:szCs w:val="24"/>
              </w:rPr>
              <w:t xml:space="preserve">To support the use of ICT in learning activities </w:t>
            </w:r>
          </w:p>
        </w:tc>
      </w:tr>
      <w:tr w:rsidR="0060424C" w:rsidRPr="00371BAB" w14:paraId="2B90E535" w14:textId="77777777" w:rsidTr="0060424C">
        <w:trPr>
          <w:trHeight w:val="778"/>
        </w:trPr>
        <w:tc>
          <w:tcPr>
            <w:tcW w:w="9204" w:type="dxa"/>
            <w:gridSpan w:val="2"/>
            <w:tcBorders>
              <w:top w:val="single" w:sz="4" w:space="0" w:color="000000"/>
              <w:left w:val="single" w:sz="6" w:space="0" w:color="000000"/>
              <w:bottom w:val="single" w:sz="4" w:space="0" w:color="000000"/>
              <w:right w:val="single" w:sz="4" w:space="0" w:color="000000"/>
            </w:tcBorders>
            <w:hideMark/>
          </w:tcPr>
          <w:p w14:paraId="1F48166C" w14:textId="77777777" w:rsidR="0060424C" w:rsidRPr="00371BAB" w:rsidRDefault="0060424C">
            <w:pPr>
              <w:spacing w:after="30" w:line="240" w:lineRule="auto"/>
              <w:rPr>
                <w:rFonts w:asciiTheme="minorHAnsi" w:eastAsia="Arial" w:hAnsiTheme="minorHAnsi" w:cstheme="minorHAnsi"/>
                <w:b/>
                <w:sz w:val="24"/>
                <w:szCs w:val="24"/>
              </w:rPr>
            </w:pPr>
            <w:r w:rsidRPr="00371BAB">
              <w:rPr>
                <w:rFonts w:asciiTheme="minorHAnsi" w:eastAsia="Arial" w:hAnsiTheme="minorHAnsi" w:cstheme="minorHAnsi"/>
                <w:b/>
                <w:sz w:val="24"/>
                <w:szCs w:val="24"/>
              </w:rPr>
              <w:t>Note: In addition, other duties at no higher a responsibility level may be interchanged with/added to this list at any time.</w:t>
            </w:r>
          </w:p>
        </w:tc>
      </w:tr>
    </w:tbl>
    <w:p w14:paraId="70B5F007" w14:textId="77777777" w:rsidR="0060424C" w:rsidRPr="00371BAB" w:rsidRDefault="0060424C" w:rsidP="0060424C">
      <w:pPr>
        <w:spacing w:after="0"/>
        <w:rPr>
          <w:rFonts w:asciiTheme="minorHAnsi" w:hAnsiTheme="minorHAnsi" w:cstheme="minorHAnsi"/>
          <w:sz w:val="24"/>
          <w:szCs w:val="24"/>
        </w:rPr>
      </w:pPr>
      <w:r w:rsidRPr="00371BAB">
        <w:rPr>
          <w:rFonts w:asciiTheme="minorHAnsi" w:eastAsia="Arial" w:hAnsiTheme="minorHAnsi" w:cstheme="minorHAnsi"/>
          <w:b/>
          <w:sz w:val="24"/>
          <w:szCs w:val="24"/>
        </w:rPr>
        <w:t xml:space="preserve"> </w:t>
      </w:r>
    </w:p>
    <w:p w14:paraId="0EC62B37" w14:textId="77777777" w:rsidR="0060424C" w:rsidRPr="00371BAB" w:rsidRDefault="0060424C" w:rsidP="0060424C">
      <w:pPr>
        <w:pStyle w:val="Heading1"/>
        <w:ind w:left="-5"/>
        <w:rPr>
          <w:rFonts w:asciiTheme="minorHAnsi" w:hAnsiTheme="minorHAnsi" w:cstheme="minorHAnsi"/>
          <w:sz w:val="24"/>
          <w:szCs w:val="24"/>
        </w:rPr>
      </w:pPr>
      <w:r w:rsidRPr="00371BAB">
        <w:rPr>
          <w:rFonts w:asciiTheme="minorHAnsi" w:hAnsiTheme="minorHAnsi" w:cstheme="minorHAnsi"/>
          <w:sz w:val="24"/>
          <w:szCs w:val="24"/>
        </w:rPr>
        <w:t xml:space="preserve">Equal opportunities </w:t>
      </w:r>
    </w:p>
    <w:p w14:paraId="63749B65" w14:textId="77777777" w:rsidR="0060424C" w:rsidRPr="00371BAB" w:rsidRDefault="0060424C" w:rsidP="0060424C">
      <w:pPr>
        <w:spacing w:after="3" w:line="240" w:lineRule="auto"/>
        <w:ind w:left="-5" w:hanging="10"/>
        <w:rPr>
          <w:rFonts w:asciiTheme="minorHAnsi" w:hAnsiTheme="minorHAnsi" w:cstheme="minorHAnsi"/>
          <w:sz w:val="24"/>
          <w:szCs w:val="24"/>
        </w:rPr>
      </w:pPr>
      <w:r w:rsidRPr="00371BAB">
        <w:rPr>
          <w:rFonts w:asciiTheme="minorHAnsi" w:eastAsia="Arial" w:hAnsiTheme="minorHAnsi" w:cstheme="minorHAnsi"/>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B7A574C" w14:textId="77777777" w:rsidR="0060424C" w:rsidRPr="00371BAB" w:rsidRDefault="0060424C" w:rsidP="0060424C">
      <w:pPr>
        <w:spacing w:after="0"/>
        <w:rPr>
          <w:rFonts w:asciiTheme="minorHAnsi" w:hAnsiTheme="minorHAnsi" w:cstheme="minorHAnsi"/>
          <w:sz w:val="24"/>
          <w:szCs w:val="24"/>
        </w:rPr>
      </w:pPr>
      <w:r w:rsidRPr="00371BAB">
        <w:rPr>
          <w:rFonts w:asciiTheme="minorHAnsi" w:eastAsia="Arial" w:hAnsiTheme="minorHAnsi" w:cstheme="minorHAnsi"/>
          <w:sz w:val="24"/>
          <w:szCs w:val="24"/>
        </w:rPr>
        <w:t xml:space="preserve"> </w:t>
      </w:r>
    </w:p>
    <w:p w14:paraId="6F73BDC5" w14:textId="77777777" w:rsidR="0060424C" w:rsidRPr="00371BAB" w:rsidRDefault="0060424C" w:rsidP="0060424C">
      <w:pPr>
        <w:pStyle w:val="Heading1"/>
        <w:ind w:left="-5"/>
        <w:rPr>
          <w:rFonts w:asciiTheme="minorHAnsi" w:hAnsiTheme="minorHAnsi" w:cstheme="minorHAnsi"/>
          <w:sz w:val="24"/>
          <w:szCs w:val="24"/>
        </w:rPr>
      </w:pPr>
      <w:r w:rsidRPr="00371BAB">
        <w:rPr>
          <w:rFonts w:asciiTheme="minorHAnsi" w:hAnsiTheme="minorHAnsi" w:cstheme="minorHAnsi"/>
          <w:sz w:val="24"/>
          <w:szCs w:val="24"/>
        </w:rPr>
        <w:t>Health and safety</w:t>
      </w:r>
      <w:r w:rsidRPr="00371BAB">
        <w:rPr>
          <w:rFonts w:asciiTheme="minorHAnsi" w:hAnsiTheme="minorHAnsi" w:cstheme="minorHAnsi"/>
          <w:b w:val="0"/>
          <w:sz w:val="24"/>
          <w:szCs w:val="24"/>
        </w:rPr>
        <w:t xml:space="preserve">   </w:t>
      </w:r>
    </w:p>
    <w:p w14:paraId="4644337D" w14:textId="77777777" w:rsidR="0060424C" w:rsidRPr="00371BAB" w:rsidRDefault="0060424C" w:rsidP="0060424C">
      <w:pPr>
        <w:spacing w:after="3" w:line="240" w:lineRule="auto"/>
        <w:ind w:left="-5" w:hanging="10"/>
        <w:rPr>
          <w:rFonts w:asciiTheme="minorHAnsi" w:hAnsiTheme="minorHAnsi" w:cstheme="minorHAnsi"/>
          <w:sz w:val="24"/>
          <w:szCs w:val="24"/>
        </w:rPr>
      </w:pPr>
      <w:r w:rsidRPr="00371BAB">
        <w:rPr>
          <w:rFonts w:asciiTheme="minorHAnsi" w:eastAsia="Arial" w:hAnsiTheme="minorHAnsi" w:cstheme="minorHAnsi"/>
          <w:sz w:val="24"/>
          <w:szCs w:val="24"/>
        </w:rPr>
        <w:t xml:space="preserve">All employees have a responsibility for their own health and safety and that of others when carrying out their duties and must help us to apply our general statement of health and safety policy. </w:t>
      </w:r>
    </w:p>
    <w:p w14:paraId="4178253E" w14:textId="77777777" w:rsidR="0060424C" w:rsidRPr="00371BAB" w:rsidRDefault="0060424C" w:rsidP="0060424C">
      <w:pPr>
        <w:spacing w:after="0"/>
        <w:rPr>
          <w:rFonts w:asciiTheme="minorHAnsi" w:hAnsiTheme="minorHAnsi" w:cstheme="minorHAnsi"/>
          <w:sz w:val="24"/>
          <w:szCs w:val="24"/>
        </w:rPr>
      </w:pPr>
      <w:r w:rsidRPr="00371BAB">
        <w:rPr>
          <w:rFonts w:asciiTheme="minorHAnsi" w:eastAsia="Arial" w:hAnsiTheme="minorHAnsi" w:cstheme="minorHAnsi"/>
          <w:sz w:val="24"/>
          <w:szCs w:val="24"/>
        </w:rPr>
        <w:t xml:space="preserve"> </w:t>
      </w:r>
    </w:p>
    <w:p w14:paraId="39398567" w14:textId="77777777" w:rsidR="0060424C" w:rsidRPr="00371BAB" w:rsidRDefault="0060424C" w:rsidP="0060424C">
      <w:pPr>
        <w:pStyle w:val="Heading1"/>
        <w:ind w:left="-5"/>
        <w:rPr>
          <w:rFonts w:asciiTheme="minorHAnsi" w:hAnsiTheme="minorHAnsi" w:cstheme="minorHAnsi"/>
          <w:sz w:val="24"/>
          <w:szCs w:val="24"/>
        </w:rPr>
      </w:pPr>
      <w:r w:rsidRPr="00371BAB">
        <w:rPr>
          <w:rFonts w:asciiTheme="minorHAnsi" w:hAnsiTheme="minorHAnsi" w:cstheme="minorHAnsi"/>
          <w:sz w:val="24"/>
          <w:szCs w:val="24"/>
        </w:rPr>
        <w:t>Safeguarding Commitment</w:t>
      </w:r>
      <w:r w:rsidRPr="00371BAB">
        <w:rPr>
          <w:rFonts w:asciiTheme="minorHAnsi" w:hAnsiTheme="minorHAnsi" w:cstheme="minorHAnsi"/>
          <w:b w:val="0"/>
          <w:sz w:val="24"/>
          <w:szCs w:val="24"/>
        </w:rPr>
        <w:t xml:space="preserve">  </w:t>
      </w:r>
    </w:p>
    <w:p w14:paraId="481D612F" w14:textId="04BCAEAA" w:rsidR="0060424C" w:rsidRDefault="0060424C" w:rsidP="00FD6902">
      <w:pPr>
        <w:spacing w:after="3" w:line="240" w:lineRule="auto"/>
        <w:ind w:left="-5" w:hanging="10"/>
        <w:rPr>
          <w:rFonts w:ascii="Arial" w:eastAsia="Arial" w:hAnsi="Arial" w:cs="Arial"/>
          <w:b/>
          <w:sz w:val="24"/>
        </w:rPr>
      </w:pPr>
      <w:r w:rsidRPr="00371BAB">
        <w:rPr>
          <w:rFonts w:asciiTheme="minorHAnsi" w:eastAsia="Arial" w:hAnsiTheme="minorHAnsi" w:cstheme="minorHAnsi"/>
          <w:sz w:val="24"/>
          <w:szCs w:val="24"/>
        </w:rPr>
        <w:t>This school is committed to safeguarding and protecting the welfare of children and young people and expects all staff and volunteers to</w:t>
      </w:r>
      <w:r w:rsidRPr="0060424C">
        <w:rPr>
          <w:rFonts w:asciiTheme="minorHAnsi" w:eastAsia="Arial" w:hAnsiTheme="minorHAnsi" w:cstheme="minorHAnsi"/>
          <w:sz w:val="24"/>
          <w:szCs w:val="24"/>
        </w:rPr>
        <w:t xml:space="preserve"> share this commitment.  </w:t>
      </w:r>
    </w:p>
    <w:sectPr w:rsidR="0060424C" w:rsidSect="00371BA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1.5pt" o:bullet="t">
        <v:imagedata r:id="rId1" o:title="clip_image001"/>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695966"/>
    <w:multiLevelType w:val="hybridMultilevel"/>
    <w:tmpl w:val="B508A47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401E0AE8"/>
    <w:multiLevelType w:val="hybridMultilevel"/>
    <w:tmpl w:val="180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B30E1"/>
    <w:multiLevelType w:val="hybridMultilevel"/>
    <w:tmpl w:val="DC18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abstractNum w:abstractNumId="6"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25222B"/>
    <w:multiLevelType w:val="hybridMultilevel"/>
    <w:tmpl w:val="27E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B3229"/>
    <w:multiLevelType w:val="hybridMultilevel"/>
    <w:tmpl w:val="55F06A8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4C"/>
    <w:rsid w:val="002A5B33"/>
    <w:rsid w:val="003160F2"/>
    <w:rsid w:val="00371BAB"/>
    <w:rsid w:val="0060424C"/>
    <w:rsid w:val="00723CCB"/>
    <w:rsid w:val="007D5285"/>
    <w:rsid w:val="007E3A53"/>
    <w:rsid w:val="007E55C6"/>
    <w:rsid w:val="00AB45A9"/>
    <w:rsid w:val="00D64F97"/>
    <w:rsid w:val="00FD1881"/>
    <w:rsid w:val="00FD6902"/>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5243B"/>
  <w15:chartTrackingRefBased/>
  <w15:docId w15:val="{88B52CEC-0ADA-4D99-8386-C970847B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24C"/>
    <w:pPr>
      <w:spacing w:line="256" w:lineRule="auto"/>
    </w:pPr>
    <w:rPr>
      <w:rFonts w:ascii="Calibri" w:eastAsia="Calibri" w:hAnsi="Calibri" w:cs="Calibri"/>
      <w:color w:val="000000"/>
      <w:lang w:eastAsia="en-GB"/>
    </w:rPr>
  </w:style>
  <w:style w:type="paragraph" w:styleId="Heading1">
    <w:name w:val="heading 1"/>
    <w:next w:val="Normal"/>
    <w:link w:val="Heading1Char"/>
    <w:uiPriority w:val="9"/>
    <w:qFormat/>
    <w:rsid w:val="0060424C"/>
    <w:pPr>
      <w:keepNext/>
      <w:keepLines/>
      <w:spacing w:after="0"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4C"/>
    <w:rPr>
      <w:rFonts w:ascii="Arial" w:eastAsia="Arial" w:hAnsi="Arial" w:cs="Arial"/>
      <w:b/>
      <w:color w:val="000000"/>
      <w:lang w:eastAsia="en-GB"/>
    </w:rPr>
  </w:style>
  <w:style w:type="paragraph" w:styleId="ListParagraph">
    <w:name w:val="List Paragraph"/>
    <w:basedOn w:val="Normal"/>
    <w:uiPriority w:val="34"/>
    <w:qFormat/>
    <w:rsid w:val="0060424C"/>
    <w:pPr>
      <w:ind w:left="720"/>
      <w:contextualSpacing/>
    </w:pPr>
  </w:style>
  <w:style w:type="table" w:customStyle="1" w:styleId="TableGrid">
    <w:name w:val="TableGrid"/>
    <w:rsid w:val="0060424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6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F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0" ma:contentTypeDescription="Create a new document." ma:contentTypeScope="" ma:versionID="26d430a015e2833b07f38dd0b8d74acd">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ba8dcffa00597af146bad6888540d1b5"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C7A81-17E9-4859-9A51-0B44AB68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D97B2-8748-49D6-A68C-AAF87CBA237B}">
  <ds:schemaRefs>
    <ds:schemaRef ds:uri="http://schemas.microsoft.com/sharepoint/v3/contenttype/forms"/>
  </ds:schemaRefs>
</ds:datastoreItem>
</file>

<file path=customXml/itemProps3.xml><?xml version="1.0" encoding="utf-8"?>
<ds:datastoreItem xmlns:ds="http://schemas.openxmlformats.org/officeDocument/2006/customXml" ds:itemID="{A22EB0D0-676F-4436-A696-9C2E58A06888}">
  <ds:schemaRefs>
    <ds:schemaRef ds:uri="d862e6e4-03a7-4663-a2fd-c2896b9331bd"/>
    <ds:schemaRef ds:uri="http://www.w3.org/XML/1998/namespace"/>
    <ds:schemaRef ds:uri="6ac039d4-fd6c-4c84-8abc-73f21ed16f9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11</cp:revision>
  <cp:lastPrinted>2020-01-29T11:41:00Z</cp:lastPrinted>
  <dcterms:created xsi:type="dcterms:W3CDTF">2019-11-28T09:29:00Z</dcterms:created>
  <dcterms:modified xsi:type="dcterms:W3CDTF">2021-06-18T10:56:00Z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